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5FDB" w14:textId="6730885D" w:rsidR="00AF0B10" w:rsidRDefault="00E52785" w:rsidP="004D68B3">
      <w:pPr>
        <w:jc w:val="both"/>
        <w:rPr>
          <w:rFonts w:ascii="CORE SANS WHH COPY N" w:hAnsi="CORE SANS WHH COPY N"/>
          <w:b/>
          <w:sz w:val="18"/>
          <w:szCs w:val="18"/>
          <w:lang w:val="en-GB"/>
        </w:rPr>
      </w:pPr>
      <w:r w:rsidRPr="00F84637">
        <w:rPr>
          <w:rFonts w:ascii="CORE SANS WHH COPY N" w:hAnsi="CORE SANS WHH COPY N"/>
          <w:b/>
          <w:sz w:val="18"/>
          <w:szCs w:val="18"/>
          <w:lang w:val="en-GB"/>
        </w:rPr>
        <w:t xml:space="preserve">Invitation To </w:t>
      </w:r>
      <w:proofErr w:type="gramStart"/>
      <w:r w:rsidRPr="00F84637">
        <w:rPr>
          <w:rFonts w:ascii="CORE SANS WHH COPY N" w:hAnsi="CORE SANS WHH COPY N"/>
          <w:b/>
          <w:sz w:val="18"/>
          <w:szCs w:val="18"/>
          <w:lang w:val="en-GB"/>
        </w:rPr>
        <w:t xml:space="preserve">Tender  </w:t>
      </w:r>
      <w:r>
        <w:rPr>
          <w:rFonts w:ascii="CORE SANS WHH COPY N" w:hAnsi="CORE SANS WHH COPY N"/>
          <w:b/>
          <w:sz w:val="18"/>
          <w:szCs w:val="18"/>
          <w:lang w:val="en-GB"/>
        </w:rPr>
        <w:t>For</w:t>
      </w:r>
      <w:proofErr w:type="gramEnd"/>
      <w:r>
        <w:rPr>
          <w:rFonts w:ascii="CORE SANS WHH COPY N" w:hAnsi="CORE SANS WHH COPY N"/>
          <w:b/>
          <w:sz w:val="18"/>
          <w:szCs w:val="18"/>
          <w:lang w:val="en-GB"/>
        </w:rPr>
        <w:t xml:space="preserve"> </w:t>
      </w:r>
      <w:proofErr w:type="gramStart"/>
      <w:r>
        <w:rPr>
          <w:rFonts w:ascii="CORE SANS WHH COPY N" w:hAnsi="CORE SANS WHH COPY N"/>
          <w:b/>
          <w:sz w:val="18"/>
          <w:szCs w:val="18"/>
          <w:lang w:val="en-GB"/>
        </w:rPr>
        <w:t>The</w:t>
      </w:r>
      <w:proofErr w:type="gramEnd"/>
      <w:r>
        <w:rPr>
          <w:rFonts w:ascii="CORE SANS WHH COPY N" w:hAnsi="CORE SANS WHH COPY N"/>
          <w:b/>
          <w:sz w:val="18"/>
          <w:szCs w:val="18"/>
          <w:lang w:val="en-GB"/>
        </w:rPr>
        <w:t xml:space="preserve"> </w:t>
      </w:r>
      <w:r w:rsidRPr="00F84637">
        <w:rPr>
          <w:rFonts w:ascii="CORE SANS WHH COPY N" w:hAnsi="CORE SANS WHH COPY N"/>
          <w:b/>
          <w:bCs/>
          <w:sz w:val="18"/>
          <w:szCs w:val="18"/>
          <w:lang w:val="en-US"/>
        </w:rPr>
        <w:t>Sup</w:t>
      </w:r>
      <w:r w:rsidRPr="00DB6FED">
        <w:rPr>
          <w:rFonts w:ascii="CORE SANS WHH COPY N" w:hAnsi="CORE SANS WHH COPY N"/>
          <w:b/>
          <w:sz w:val="18"/>
          <w:szCs w:val="18"/>
          <w:lang w:val="en-GB"/>
        </w:rPr>
        <w:t xml:space="preserve">ply </w:t>
      </w:r>
      <w:proofErr w:type="gramStart"/>
      <w:r w:rsidRPr="00DB6FED">
        <w:rPr>
          <w:rFonts w:ascii="CORE SANS WHH COPY N" w:hAnsi="CORE SANS WHH COPY N"/>
          <w:b/>
          <w:sz w:val="18"/>
          <w:szCs w:val="18"/>
          <w:lang w:val="en-GB"/>
        </w:rPr>
        <w:t>Of</w:t>
      </w:r>
      <w:proofErr w:type="gramEnd"/>
      <w:r w:rsidRPr="00DB6FED">
        <w:rPr>
          <w:rFonts w:ascii="CORE SANS WHH COPY N" w:hAnsi="CORE SANS WHH COPY N"/>
          <w:b/>
          <w:sz w:val="18"/>
          <w:szCs w:val="18"/>
          <w:lang w:val="en-GB"/>
        </w:rPr>
        <w:t xml:space="preserve"> Manual Butter Churner</w:t>
      </w:r>
      <w:r w:rsidR="004D68B3" w:rsidRPr="00F84637">
        <w:rPr>
          <w:rFonts w:ascii="CORE SANS WHH COPY N" w:hAnsi="CORE SANS WHH COPY N"/>
          <w:b/>
          <w:sz w:val="18"/>
          <w:szCs w:val="18"/>
          <w:lang w:val="en-GB"/>
        </w:rPr>
        <w:tab/>
      </w:r>
      <w:r w:rsidR="004D68B3" w:rsidRPr="00F84637">
        <w:rPr>
          <w:rFonts w:ascii="CORE SANS WHH COPY N" w:hAnsi="CORE SANS WHH COPY N"/>
          <w:b/>
          <w:sz w:val="18"/>
          <w:szCs w:val="18"/>
          <w:lang w:val="en-GB"/>
        </w:rPr>
        <w:tab/>
      </w:r>
      <w:r w:rsidR="004D68B3" w:rsidRPr="00F84637">
        <w:rPr>
          <w:rFonts w:ascii="CORE SANS WHH COPY N" w:hAnsi="CORE SANS WHH COPY N"/>
          <w:b/>
          <w:sz w:val="18"/>
          <w:szCs w:val="18"/>
          <w:lang w:val="en-GB"/>
        </w:rPr>
        <w:tab/>
      </w:r>
      <w:r w:rsidR="004D68B3" w:rsidRPr="00F84637">
        <w:rPr>
          <w:rFonts w:ascii="CORE SANS WHH COPY N" w:hAnsi="CORE SANS WHH COPY N"/>
          <w:b/>
          <w:sz w:val="18"/>
          <w:szCs w:val="18"/>
          <w:lang w:val="en-GB"/>
        </w:rPr>
        <w:tab/>
      </w:r>
      <w:r w:rsidR="004D68B3" w:rsidRPr="00F84637">
        <w:rPr>
          <w:rFonts w:ascii="CORE SANS WHH COPY N" w:hAnsi="CORE SANS WHH COPY N"/>
          <w:b/>
          <w:sz w:val="18"/>
          <w:szCs w:val="18"/>
          <w:lang w:val="en-GB"/>
        </w:rPr>
        <w:tab/>
      </w:r>
      <w:r w:rsidR="004D68B3" w:rsidRPr="00F84637">
        <w:rPr>
          <w:rFonts w:ascii="CORE SANS WHH COPY N" w:hAnsi="CORE SANS WHH COPY N"/>
          <w:b/>
          <w:sz w:val="18"/>
          <w:szCs w:val="18"/>
          <w:lang w:val="en-GB"/>
        </w:rPr>
        <w:tab/>
      </w:r>
      <w:r w:rsidR="004D68B3" w:rsidRPr="00F84637">
        <w:rPr>
          <w:rFonts w:ascii="CORE SANS WHH COPY N" w:hAnsi="CORE SANS WHH COPY N"/>
          <w:b/>
          <w:sz w:val="18"/>
          <w:szCs w:val="18"/>
          <w:lang w:val="en-GB"/>
        </w:rPr>
        <w:tab/>
      </w:r>
      <w:r w:rsidR="004D68B3" w:rsidRPr="00F84637">
        <w:rPr>
          <w:rFonts w:ascii="CORE SANS WHH COPY N" w:hAnsi="CORE SANS WHH COPY N"/>
          <w:b/>
          <w:sz w:val="18"/>
          <w:szCs w:val="18"/>
          <w:lang w:val="en-GB"/>
        </w:rPr>
        <w:tab/>
      </w:r>
      <w:r w:rsidR="001E3D80" w:rsidRPr="00F84637">
        <w:rPr>
          <w:rFonts w:ascii="CORE SANS WHH COPY N" w:hAnsi="CORE SANS WHH COPY N"/>
          <w:b/>
          <w:sz w:val="18"/>
          <w:szCs w:val="18"/>
          <w:lang w:val="en-GB"/>
        </w:rPr>
        <w:tab/>
      </w:r>
      <w:r w:rsidR="001E3D80" w:rsidRPr="00F84637">
        <w:rPr>
          <w:rFonts w:ascii="CORE SANS WHH COPY N" w:hAnsi="CORE SANS WHH COPY N"/>
          <w:b/>
          <w:sz w:val="18"/>
          <w:szCs w:val="18"/>
          <w:lang w:val="en-GB"/>
        </w:rPr>
        <w:tab/>
      </w:r>
      <w:r w:rsidR="001E3D80" w:rsidRPr="00F84637">
        <w:rPr>
          <w:rFonts w:ascii="CORE SANS WHH COPY N" w:hAnsi="CORE SANS WHH COPY N"/>
          <w:b/>
          <w:sz w:val="18"/>
          <w:szCs w:val="18"/>
          <w:lang w:val="en-GB"/>
        </w:rPr>
        <w:tab/>
      </w:r>
    </w:p>
    <w:p w14:paraId="58E1EF77" w14:textId="4B4FC582" w:rsidR="004D68B3" w:rsidRPr="00F84637" w:rsidRDefault="00AF0B10" w:rsidP="004D68B3">
      <w:pPr>
        <w:jc w:val="both"/>
        <w:rPr>
          <w:rFonts w:ascii="CORE SANS WHH COPY N" w:hAnsi="CORE SANS WHH COPY N"/>
          <w:sz w:val="18"/>
          <w:szCs w:val="18"/>
          <w:lang w:val="en-GB"/>
        </w:rPr>
      </w:pPr>
      <w:r w:rsidRPr="00AF0B10">
        <w:rPr>
          <w:rFonts w:ascii="CORE SANS WHH COPY N" w:hAnsi="CORE SANS WHH COPY N"/>
          <w:b/>
          <w:bCs/>
          <w:sz w:val="18"/>
          <w:szCs w:val="18"/>
          <w:lang w:val="en-GB"/>
        </w:rPr>
        <w:t>Published date</w:t>
      </w:r>
      <w:r>
        <w:rPr>
          <w:rFonts w:ascii="CORE SANS WHH COPY N" w:hAnsi="CORE SANS WHH COPY N"/>
          <w:sz w:val="18"/>
          <w:szCs w:val="18"/>
          <w:lang w:val="en-GB"/>
        </w:rPr>
        <w:t xml:space="preserve">: </w:t>
      </w:r>
      <w:r w:rsidR="004E6450">
        <w:rPr>
          <w:rFonts w:ascii="CORE SANS WHH COPY N" w:hAnsi="CORE SANS WHH COPY N"/>
          <w:sz w:val="18"/>
          <w:szCs w:val="18"/>
          <w:lang w:val="en-GB"/>
        </w:rPr>
        <w:t>20</w:t>
      </w:r>
      <w:r w:rsidR="00BE31A4">
        <w:rPr>
          <w:rFonts w:ascii="CORE SANS WHH COPY N" w:hAnsi="CORE SANS WHH COPY N"/>
          <w:sz w:val="18"/>
          <w:szCs w:val="18"/>
          <w:lang w:val="en-GB"/>
        </w:rPr>
        <w:t>.04.</w:t>
      </w:r>
      <w:r w:rsidR="004D68B3" w:rsidRPr="00F84637">
        <w:rPr>
          <w:rFonts w:ascii="CORE SANS WHH COPY N" w:hAnsi="CORE SANS WHH COPY N"/>
          <w:sz w:val="18"/>
          <w:szCs w:val="18"/>
          <w:lang w:val="en-GB"/>
        </w:rPr>
        <w:t>02</w:t>
      </w:r>
      <w:r w:rsidR="004E6450">
        <w:rPr>
          <w:rFonts w:ascii="CORE SANS WHH COPY N" w:hAnsi="CORE SANS WHH COPY N"/>
          <w:sz w:val="18"/>
          <w:szCs w:val="18"/>
          <w:lang w:val="en-GB"/>
        </w:rPr>
        <w:t>6</w:t>
      </w:r>
    </w:p>
    <w:p w14:paraId="6EAC8F2E" w14:textId="5DED661F" w:rsidR="004D68B3" w:rsidRPr="002C68D1" w:rsidRDefault="004D68B3" w:rsidP="004D68B3">
      <w:pPr>
        <w:jc w:val="both"/>
        <w:rPr>
          <w:rFonts w:ascii="CORE SANS WHH COPY N" w:hAnsi="CORE SANS WHH COPY N" w:cstheme="minorHAnsi"/>
          <w:b/>
          <w:bCs/>
          <w:sz w:val="18"/>
          <w:szCs w:val="18"/>
          <w:lang w:val="en-US"/>
        </w:rPr>
      </w:pPr>
      <w:r w:rsidRPr="00F84637">
        <w:rPr>
          <w:rFonts w:ascii="CORE SANS WHH COPY N" w:hAnsi="CORE SANS WHH COPY N" w:cstheme="minorHAnsi"/>
          <w:b/>
          <w:bCs/>
          <w:sz w:val="18"/>
          <w:szCs w:val="18"/>
          <w:lang w:val="en-US"/>
        </w:rPr>
        <w:t>Tender Reference:</w:t>
      </w:r>
      <w:r w:rsidR="00224E92">
        <w:rPr>
          <w:rFonts w:ascii="CORE SANS WHH COPY N" w:hAnsi="CORE SANS WHH COPY N" w:cstheme="minorHAnsi"/>
          <w:b/>
          <w:bCs/>
          <w:sz w:val="18"/>
          <w:szCs w:val="18"/>
          <w:lang w:val="en-US"/>
        </w:rPr>
        <w:t xml:space="preserve"> </w:t>
      </w:r>
      <w:r w:rsidR="002C68D1" w:rsidRPr="00BE31A4">
        <w:rPr>
          <w:rFonts w:ascii="CORE SANS WHH COPY N" w:hAnsi="CORE SANS WHH COPY N" w:cstheme="minorHAnsi"/>
          <w:sz w:val="18"/>
          <w:szCs w:val="18"/>
          <w:lang w:val="en-US"/>
        </w:rPr>
        <w:t>RFT  </w:t>
      </w:r>
      <w:proofErr w:type="gramStart"/>
      <w:r w:rsidR="006045D1" w:rsidRPr="00161077">
        <w:rPr>
          <w:rFonts w:ascii="CORE SANS WHH COPY N" w:hAnsi="CORE SANS WHH COPY N" w:cstheme="minorHAnsi"/>
          <w:sz w:val="18"/>
          <w:szCs w:val="18"/>
          <w:lang w:val="en-US"/>
        </w:rPr>
        <w:t>200414775 </w:t>
      </w:r>
      <w:r w:rsidR="002C68D1" w:rsidRPr="00BE31A4">
        <w:rPr>
          <w:rFonts w:ascii="CORE SANS WHH COPY N" w:hAnsi="CORE SANS WHH COPY N" w:cstheme="minorHAnsi"/>
          <w:sz w:val="18"/>
          <w:szCs w:val="18"/>
          <w:lang w:val="en-US"/>
        </w:rPr>
        <w:t> -</w:t>
      </w:r>
      <w:proofErr w:type="gramEnd"/>
      <w:r w:rsidR="002C68D1" w:rsidRPr="00BE31A4">
        <w:rPr>
          <w:rFonts w:ascii="CORE SANS WHH COPY N" w:hAnsi="CORE SANS WHH COPY N" w:cstheme="minorHAnsi"/>
          <w:sz w:val="18"/>
          <w:szCs w:val="18"/>
          <w:lang w:val="en-US"/>
        </w:rPr>
        <w:t> </w:t>
      </w:r>
      <w:r w:rsidR="004E6450" w:rsidRPr="004E6450">
        <w:rPr>
          <w:rFonts w:ascii="CORE SANS WHH COPY N" w:hAnsi="CORE SANS WHH COPY N" w:cstheme="minorHAnsi"/>
          <w:sz w:val="18"/>
          <w:szCs w:val="18"/>
          <w:lang w:val="en-US"/>
        </w:rPr>
        <w:t>SOM1065/2026/026</w:t>
      </w:r>
    </w:p>
    <w:p w14:paraId="6CFDC794" w14:textId="77777777" w:rsidR="004D68B3" w:rsidRDefault="004D68B3" w:rsidP="004D68B3">
      <w:pPr>
        <w:jc w:val="both"/>
        <w:rPr>
          <w:rFonts w:ascii="CORE SANS WHH COPY N" w:hAnsi="CORE SANS WHH COPY N" w:cstheme="minorHAnsi"/>
          <w:sz w:val="18"/>
          <w:szCs w:val="18"/>
          <w:lang w:val="en-US"/>
        </w:rPr>
      </w:pPr>
      <w:r w:rsidRPr="00F84637">
        <w:rPr>
          <w:rFonts w:ascii="CORE SANS WHH COPY N" w:hAnsi="CORE SANS WHH COPY N" w:cstheme="minorHAnsi"/>
          <w:b/>
          <w:bCs/>
          <w:sz w:val="18"/>
          <w:szCs w:val="18"/>
          <w:lang w:val="en-US"/>
        </w:rPr>
        <w:t xml:space="preserve">Tender Procedure: </w:t>
      </w:r>
      <w:r w:rsidRPr="00AF0B10">
        <w:rPr>
          <w:rFonts w:ascii="CORE SANS WHH COPY N" w:hAnsi="CORE SANS WHH COPY N" w:cstheme="minorHAnsi"/>
          <w:sz w:val="18"/>
          <w:szCs w:val="18"/>
          <w:lang w:val="en-US"/>
        </w:rPr>
        <w:t>National Open Tender</w:t>
      </w:r>
    </w:p>
    <w:p w14:paraId="3A89FB24" w14:textId="6EBB0D4D" w:rsidR="00AF0B10" w:rsidRDefault="00AF0B10" w:rsidP="004D68B3">
      <w:pPr>
        <w:jc w:val="both"/>
        <w:rPr>
          <w:rFonts w:ascii="CORE SANS WHH COPY N" w:hAnsi="CORE SANS WHH COPY N" w:cstheme="minorHAnsi"/>
          <w:sz w:val="18"/>
          <w:szCs w:val="18"/>
          <w:lang w:val="en-US"/>
        </w:rPr>
      </w:pPr>
    </w:p>
    <w:p w14:paraId="308859DD" w14:textId="77777777" w:rsidR="00AF0B10" w:rsidRPr="00F84637" w:rsidRDefault="00AF0B10" w:rsidP="004D68B3">
      <w:pPr>
        <w:jc w:val="both"/>
        <w:rPr>
          <w:rFonts w:ascii="CORE SANS WHH COPY N" w:hAnsi="CORE SANS WHH COPY N" w:cstheme="minorHAnsi"/>
          <w:b/>
          <w:bCs/>
          <w:sz w:val="18"/>
          <w:szCs w:val="18"/>
          <w:lang w:val="en-US"/>
        </w:rPr>
      </w:pPr>
    </w:p>
    <w:p w14:paraId="5EDE59F2" w14:textId="77777777" w:rsidR="004D68B3" w:rsidRPr="00F84637" w:rsidRDefault="004D68B3" w:rsidP="004D68B3">
      <w:pPr>
        <w:jc w:val="both"/>
        <w:rPr>
          <w:rFonts w:ascii="CORE SANS WHH COPY N" w:hAnsi="CORE SANS WHH COPY N" w:cs="Arial"/>
          <w:vanish/>
          <w:sz w:val="18"/>
          <w:szCs w:val="18"/>
          <w:lang w:val="en-US"/>
        </w:rPr>
      </w:pPr>
    </w:p>
    <w:p w14:paraId="132D8962" w14:textId="77777777" w:rsidR="004D68B3" w:rsidRPr="00F84637" w:rsidRDefault="004D68B3" w:rsidP="004D68B3">
      <w:pPr>
        <w:jc w:val="both"/>
        <w:rPr>
          <w:rFonts w:ascii="CORE SANS WHH COPY N" w:hAnsi="CORE SANS WHH COPY N" w:cs="Arial"/>
          <w:sz w:val="18"/>
          <w:szCs w:val="18"/>
          <w:lang w:val="en-US"/>
        </w:rPr>
      </w:pPr>
    </w:p>
    <w:p w14:paraId="54FC40BA" w14:textId="77777777" w:rsidR="004D68B3" w:rsidRPr="00F84637" w:rsidRDefault="004D68B3" w:rsidP="004D68B3">
      <w:pPr>
        <w:jc w:val="both"/>
        <w:rPr>
          <w:rFonts w:ascii="CORE SANS WHH COPY N" w:hAnsi="CORE SANS WHH COPY N"/>
          <w:sz w:val="18"/>
          <w:szCs w:val="18"/>
          <w:lang w:val="en-GB"/>
        </w:rPr>
      </w:pPr>
      <w:r w:rsidRPr="00F84637">
        <w:rPr>
          <w:rFonts w:ascii="CORE SANS WHH COPY N" w:hAnsi="CORE SANS WHH COPY N"/>
          <w:sz w:val="18"/>
          <w:szCs w:val="18"/>
          <w:lang w:val="en-GB"/>
        </w:rPr>
        <w:t>Madam, Sir,</w:t>
      </w:r>
      <w:r w:rsidRPr="00F84637">
        <w:rPr>
          <w:rFonts w:ascii="CORE SANS WHH COPY N" w:hAnsi="CORE SANS WHH COPY N"/>
          <w:snapToGrid w:val="0"/>
          <w:color w:val="000000"/>
          <w:w w:val="0"/>
          <w:sz w:val="18"/>
          <w:szCs w:val="18"/>
          <w:u w:color="000000"/>
          <w:bdr w:val="none" w:sz="0" w:space="0" w:color="000000"/>
          <w:shd w:val="clear" w:color="000000" w:fill="000000"/>
          <w:lang w:val="en-US"/>
        </w:rPr>
        <w:t xml:space="preserve"> </w:t>
      </w:r>
    </w:p>
    <w:p w14:paraId="6C4C0E63" w14:textId="77777777" w:rsidR="004D68B3" w:rsidRPr="00F84637" w:rsidRDefault="004D68B3" w:rsidP="004D68B3">
      <w:pPr>
        <w:ind w:right="2341"/>
        <w:jc w:val="both"/>
        <w:rPr>
          <w:rFonts w:ascii="CORE SANS WHH COPY N" w:hAnsi="CORE SANS WHH COPY N"/>
          <w:sz w:val="18"/>
          <w:szCs w:val="18"/>
          <w:lang w:val="en-US"/>
        </w:rPr>
      </w:pPr>
    </w:p>
    <w:p w14:paraId="44CC5F6C" w14:textId="77777777" w:rsidR="004D68B3" w:rsidRPr="00F84637" w:rsidRDefault="004D68B3" w:rsidP="004D68B3">
      <w:pPr>
        <w:autoSpaceDE w:val="0"/>
        <w:autoSpaceDN w:val="0"/>
        <w:adjustRightInd w:val="0"/>
        <w:ind w:right="2341"/>
        <w:jc w:val="both"/>
        <w:rPr>
          <w:rFonts w:ascii="CORE SANS WHH COPY N" w:hAnsi="CORE SANS WHH COPY N"/>
          <w:sz w:val="18"/>
          <w:szCs w:val="18"/>
          <w:lang w:val="en-GB"/>
        </w:rPr>
      </w:pPr>
      <w:r w:rsidRPr="00F84637">
        <w:rPr>
          <w:rFonts w:ascii="CORE SANS WHH COPY N" w:hAnsi="CORE SANS WHH COPY N"/>
          <w:sz w:val="18"/>
          <w:szCs w:val="18"/>
          <w:lang w:val="en-GB"/>
        </w:rPr>
        <w:t xml:space="preserve">Welthungerhilfe is one of the largest private aid organizations in Germany and has no </w:t>
      </w:r>
    </w:p>
    <w:p w14:paraId="3CD0DE9B" w14:textId="4C1C2915" w:rsidR="004D68B3" w:rsidRPr="00F84637" w:rsidRDefault="004D68B3" w:rsidP="004D68B3">
      <w:pPr>
        <w:autoSpaceDE w:val="0"/>
        <w:autoSpaceDN w:val="0"/>
        <w:adjustRightInd w:val="0"/>
        <w:ind w:right="2341"/>
        <w:jc w:val="both"/>
        <w:rPr>
          <w:rFonts w:ascii="CORE SANS WHH COPY N" w:hAnsi="CORE SANS WHH COPY N"/>
          <w:sz w:val="18"/>
          <w:szCs w:val="18"/>
          <w:lang w:val="en-GB"/>
        </w:rPr>
      </w:pPr>
      <w:r w:rsidRPr="00F84637">
        <w:rPr>
          <w:rFonts w:ascii="CORE SANS WHH COPY N" w:hAnsi="CORE SANS WHH COPY N"/>
          <w:sz w:val="18"/>
          <w:szCs w:val="18"/>
          <w:lang w:val="en-GB"/>
        </w:rPr>
        <w:t xml:space="preserve">political nor religious affiliations. It was established in 1962 as the German chapter of the Freedom from Hunger campaign, which was led by the UN Food and Agriculture Organization (FAO), and is one of the first global initiatives in the fight against hunger. From rapid disaster relief to reconstruction and long-term development cooperation projects with local partners, Welthungerhilfe </w:t>
      </w:r>
      <w:proofErr w:type="gramStart"/>
      <w:r w:rsidRPr="00F84637">
        <w:rPr>
          <w:rFonts w:ascii="CORE SANS WHH COPY N" w:hAnsi="CORE SANS WHH COPY N"/>
          <w:sz w:val="18"/>
          <w:szCs w:val="18"/>
          <w:lang w:val="en-GB"/>
        </w:rPr>
        <w:t>provides assistance</w:t>
      </w:r>
      <w:proofErr w:type="gramEnd"/>
      <w:r w:rsidRPr="00F84637">
        <w:rPr>
          <w:rFonts w:ascii="CORE SANS WHH COPY N" w:hAnsi="CORE SANS WHH COPY N"/>
          <w:sz w:val="18"/>
          <w:szCs w:val="18"/>
          <w:lang w:val="en-GB"/>
        </w:rPr>
        <w:t xml:space="preserve"> from a single source. Since its foundation, WHH has provided 2.25 billion EUR of funding for more than 6,600 projects in 70 countries. Welthungerhilfe has been active in Somaliland since 2001 (Currently operates Awdal, </w:t>
      </w:r>
      <w:proofErr w:type="spellStart"/>
      <w:r w:rsidRPr="00F84637">
        <w:rPr>
          <w:rFonts w:ascii="CORE SANS WHH COPY N" w:hAnsi="CORE SANS WHH COPY N"/>
          <w:sz w:val="18"/>
          <w:szCs w:val="18"/>
          <w:lang w:val="en-GB"/>
        </w:rPr>
        <w:t>Waqooyi-Galbeed</w:t>
      </w:r>
      <w:proofErr w:type="spellEnd"/>
      <w:r w:rsidRPr="00F84637">
        <w:rPr>
          <w:rFonts w:ascii="CORE SANS WHH COPY N" w:hAnsi="CORE SANS WHH COPY N"/>
          <w:sz w:val="18"/>
          <w:szCs w:val="18"/>
          <w:lang w:val="en-GB"/>
        </w:rPr>
        <w:t xml:space="preserve">, </w:t>
      </w:r>
      <w:proofErr w:type="spellStart"/>
      <w:r w:rsidRPr="00F84637">
        <w:rPr>
          <w:rFonts w:ascii="CORE SANS WHH COPY N" w:hAnsi="CORE SANS WHH COPY N"/>
          <w:sz w:val="18"/>
          <w:szCs w:val="18"/>
          <w:lang w:val="en-GB"/>
        </w:rPr>
        <w:t>Togdheer</w:t>
      </w:r>
      <w:proofErr w:type="spellEnd"/>
      <w:r w:rsidRPr="00F84637">
        <w:rPr>
          <w:rFonts w:ascii="CORE SANS WHH COPY N" w:hAnsi="CORE SANS WHH COPY N"/>
          <w:sz w:val="18"/>
          <w:szCs w:val="18"/>
          <w:lang w:val="en-GB"/>
        </w:rPr>
        <w:t xml:space="preserve"> and </w:t>
      </w:r>
      <w:proofErr w:type="spellStart"/>
      <w:r w:rsidRPr="00F84637">
        <w:rPr>
          <w:rFonts w:ascii="CORE SANS WHH COPY N" w:hAnsi="CORE SANS WHH COPY N"/>
          <w:sz w:val="18"/>
          <w:szCs w:val="18"/>
          <w:lang w:val="en-GB"/>
        </w:rPr>
        <w:t>Sool</w:t>
      </w:r>
      <w:proofErr w:type="spellEnd"/>
      <w:r w:rsidRPr="00F84637">
        <w:rPr>
          <w:rFonts w:ascii="CORE SANS WHH COPY N" w:hAnsi="CORE SANS WHH COPY N"/>
          <w:sz w:val="18"/>
          <w:szCs w:val="18"/>
          <w:lang w:val="en-GB"/>
        </w:rPr>
        <w:t xml:space="preserve"> Regions) and has expanded into South/Central Somalia through the cooperation with local implementing partners. Whilst </w:t>
      </w:r>
      <w:proofErr w:type="spellStart"/>
      <w:r w:rsidRPr="00F84637">
        <w:rPr>
          <w:rFonts w:ascii="CORE SANS WHH COPY N" w:hAnsi="CORE SANS WHH COPY N"/>
          <w:sz w:val="18"/>
          <w:szCs w:val="18"/>
          <w:lang w:val="en-GB"/>
        </w:rPr>
        <w:t>Welthungerhilfes</w:t>
      </w:r>
      <w:proofErr w:type="spellEnd"/>
      <w:r w:rsidRPr="00F84637">
        <w:rPr>
          <w:rFonts w:ascii="CORE SANS WHH COPY N" w:hAnsi="CORE SANS WHH COPY N"/>
          <w:sz w:val="18"/>
          <w:szCs w:val="18"/>
          <w:lang w:val="en-GB"/>
        </w:rPr>
        <w:t xml:space="preserve">’ strategic focus is on building resilience and strengthening local humanitarian leadership, our 2023-2024 activities seek to respond to the present drought crisis through humanitarian relief. Welthungerhilfe has active projects in Mudug, </w:t>
      </w:r>
      <w:proofErr w:type="spellStart"/>
      <w:r w:rsidRPr="00F84637">
        <w:rPr>
          <w:rFonts w:ascii="CORE SANS WHH COPY N" w:hAnsi="CORE SANS WHH COPY N"/>
          <w:sz w:val="18"/>
          <w:szCs w:val="18"/>
          <w:lang w:val="en-GB"/>
        </w:rPr>
        <w:t>Galagudd</w:t>
      </w:r>
      <w:proofErr w:type="spellEnd"/>
      <w:r w:rsidRPr="00F84637">
        <w:rPr>
          <w:rFonts w:ascii="CORE SANS WHH COPY N" w:hAnsi="CORE SANS WHH COPY N"/>
          <w:sz w:val="18"/>
          <w:szCs w:val="18"/>
          <w:lang w:val="en-GB"/>
        </w:rPr>
        <w:t xml:space="preserve">, Gedo and plans to expand its intervention in Bay and Hiran regions. The core areas of work in South central Somalia </w:t>
      </w:r>
      <w:proofErr w:type="gramStart"/>
      <w:r w:rsidRPr="00F84637">
        <w:rPr>
          <w:rFonts w:ascii="CORE SANS WHH COPY N" w:hAnsi="CORE SANS WHH COPY N"/>
          <w:sz w:val="18"/>
          <w:szCs w:val="18"/>
          <w:lang w:val="en-GB"/>
        </w:rPr>
        <w:t>include:</w:t>
      </w:r>
      <w:proofErr w:type="gramEnd"/>
      <w:r w:rsidRPr="00F84637">
        <w:rPr>
          <w:rFonts w:ascii="CORE SANS WHH COPY N" w:hAnsi="CORE SANS WHH COPY N"/>
          <w:sz w:val="18"/>
          <w:szCs w:val="18"/>
          <w:lang w:val="en-GB"/>
        </w:rPr>
        <w:t xml:space="preserve"> Humanitarian emergency assistance, Food Security, Resilience programs-agriculture, WASH and infrastructure restoration and rehabilitation</w:t>
      </w:r>
      <w:r w:rsidR="001E3D80" w:rsidRPr="00F84637">
        <w:rPr>
          <w:rFonts w:ascii="CORE SANS WHH COPY N" w:hAnsi="CORE SANS WHH COPY N"/>
          <w:sz w:val="18"/>
          <w:szCs w:val="18"/>
          <w:lang w:val="en-GB"/>
        </w:rPr>
        <w:t>.</w:t>
      </w:r>
    </w:p>
    <w:p w14:paraId="71D390A7" w14:textId="77777777" w:rsidR="001E3D80" w:rsidRPr="00F84637" w:rsidRDefault="001E3D80" w:rsidP="004D68B3">
      <w:pPr>
        <w:autoSpaceDE w:val="0"/>
        <w:autoSpaceDN w:val="0"/>
        <w:adjustRightInd w:val="0"/>
        <w:ind w:right="2341"/>
        <w:jc w:val="both"/>
        <w:rPr>
          <w:rFonts w:ascii="CORE SANS WHH COPY N" w:hAnsi="CORE SANS WHH COPY N"/>
          <w:sz w:val="18"/>
          <w:szCs w:val="18"/>
          <w:lang w:val="en-GB"/>
        </w:rPr>
      </w:pPr>
    </w:p>
    <w:p w14:paraId="33F8B6DA" w14:textId="4261E352" w:rsidR="004D68B3" w:rsidRPr="00F84637" w:rsidRDefault="00F81C09" w:rsidP="004E1CD3">
      <w:pPr>
        <w:autoSpaceDE w:val="0"/>
        <w:autoSpaceDN w:val="0"/>
        <w:adjustRightInd w:val="0"/>
        <w:jc w:val="both"/>
        <w:rPr>
          <w:rFonts w:ascii="CORE SANS WHH COPY N" w:hAnsi="CORE SANS WHH COPY N"/>
          <w:sz w:val="18"/>
          <w:szCs w:val="18"/>
          <w:lang w:val="en-GB"/>
        </w:rPr>
      </w:pPr>
      <w:r w:rsidRPr="00F84637">
        <w:rPr>
          <w:rFonts w:ascii="CORE SANS WHH COPY N" w:hAnsi="CORE SANS WHH COPY N"/>
          <w:sz w:val="18"/>
          <w:szCs w:val="18"/>
          <w:lang w:val="en-GB"/>
        </w:rPr>
        <w:t xml:space="preserve">Financed by the </w:t>
      </w:r>
      <w:r w:rsidR="000B3E15">
        <w:rPr>
          <w:rFonts w:ascii="CORE SANS WHH COPY N" w:hAnsi="CORE SANS WHH COPY N"/>
          <w:sz w:val="18"/>
          <w:szCs w:val="18"/>
          <w:lang w:val="en-GB"/>
        </w:rPr>
        <w:t>BMZ</w:t>
      </w:r>
      <w:r w:rsidRPr="00F84637">
        <w:rPr>
          <w:rFonts w:ascii="CORE SANS WHH COPY N" w:hAnsi="CORE SANS WHH COPY N"/>
          <w:sz w:val="18"/>
          <w:szCs w:val="18"/>
          <w:lang w:val="en-GB"/>
        </w:rPr>
        <w:t>, WHH</w:t>
      </w:r>
      <w:r w:rsidR="005962C9">
        <w:rPr>
          <w:rFonts w:ascii="CORE SANS WHH COPY N" w:hAnsi="CORE SANS WHH COPY N"/>
          <w:sz w:val="18"/>
          <w:szCs w:val="18"/>
          <w:lang w:val="en-GB"/>
        </w:rPr>
        <w:t>,</w:t>
      </w:r>
      <w:r w:rsidRPr="00F84637">
        <w:rPr>
          <w:rFonts w:ascii="CORE SANS WHH COPY N" w:hAnsi="CORE SANS WHH COPY N"/>
          <w:sz w:val="18"/>
          <w:szCs w:val="18"/>
          <w:lang w:val="en-GB"/>
        </w:rPr>
        <w:t xml:space="preserve"> through its project SOM 106</w:t>
      </w:r>
      <w:r w:rsidR="00C42118">
        <w:rPr>
          <w:rFonts w:ascii="CORE SANS WHH COPY N" w:hAnsi="CORE SANS WHH COPY N"/>
          <w:sz w:val="18"/>
          <w:szCs w:val="18"/>
          <w:lang w:val="en-GB"/>
        </w:rPr>
        <w:t>5</w:t>
      </w:r>
      <w:r w:rsidR="005962C9">
        <w:rPr>
          <w:rFonts w:ascii="CORE SANS WHH COPY N" w:hAnsi="CORE SANS WHH COPY N"/>
          <w:sz w:val="18"/>
          <w:szCs w:val="18"/>
          <w:lang w:val="en-GB"/>
        </w:rPr>
        <w:t>,</w:t>
      </w:r>
      <w:r w:rsidR="00C42118">
        <w:rPr>
          <w:rFonts w:ascii="CORE SANS WHH COPY N" w:hAnsi="CORE SANS WHH COPY N"/>
          <w:sz w:val="18"/>
          <w:szCs w:val="18"/>
          <w:lang w:val="en-GB"/>
        </w:rPr>
        <w:t xml:space="preserve"> </w:t>
      </w:r>
      <w:r w:rsidRPr="00F84637">
        <w:rPr>
          <w:rFonts w:ascii="CORE SANS WHH COPY N" w:hAnsi="CORE SANS WHH COPY N"/>
          <w:sz w:val="18"/>
          <w:szCs w:val="18"/>
          <w:lang w:val="en-GB"/>
        </w:rPr>
        <w:t xml:space="preserve">is currently in the market for </w:t>
      </w:r>
      <w:r w:rsidR="005962C9">
        <w:rPr>
          <w:rFonts w:ascii="CORE SANS WHH COPY N" w:hAnsi="CORE SANS WHH COPY N"/>
          <w:sz w:val="18"/>
          <w:szCs w:val="18"/>
          <w:lang w:val="en-GB"/>
        </w:rPr>
        <w:t xml:space="preserve">the </w:t>
      </w:r>
      <w:r w:rsidR="003A64F6">
        <w:rPr>
          <w:rFonts w:ascii="CORE SANS WHH COPY N" w:hAnsi="CORE SANS WHH COPY N"/>
          <w:sz w:val="18"/>
          <w:szCs w:val="18"/>
          <w:lang w:val="en-GB"/>
        </w:rPr>
        <w:t xml:space="preserve">provision </w:t>
      </w:r>
      <w:r w:rsidR="00F4685F">
        <w:rPr>
          <w:rFonts w:ascii="CORE SANS WHH COPY N" w:hAnsi="CORE SANS WHH COPY N"/>
          <w:sz w:val="18"/>
          <w:szCs w:val="18"/>
          <w:lang w:val="en-GB"/>
        </w:rPr>
        <w:t xml:space="preserve">manual butter Churner as </w:t>
      </w:r>
      <w:r w:rsidR="005E19EC">
        <w:rPr>
          <w:rFonts w:ascii="CORE SANS WHH COPY N" w:hAnsi="CORE SANS WHH COPY N"/>
          <w:sz w:val="18"/>
          <w:szCs w:val="18"/>
          <w:lang w:val="en-GB"/>
        </w:rPr>
        <w:t>Specified in the annex</w:t>
      </w:r>
      <w:r w:rsidR="00A013F1">
        <w:rPr>
          <w:rFonts w:ascii="CORE SANS WHH COPY N" w:hAnsi="CORE SANS WHH COPY N"/>
          <w:sz w:val="18"/>
          <w:szCs w:val="18"/>
          <w:lang w:val="en-GB"/>
        </w:rPr>
        <w:t>.</w:t>
      </w:r>
    </w:p>
    <w:p w14:paraId="2E1A142A" w14:textId="77777777" w:rsidR="00F81C09" w:rsidRPr="00F84637" w:rsidRDefault="00F81C09" w:rsidP="004D68B3">
      <w:pPr>
        <w:autoSpaceDE w:val="0"/>
        <w:autoSpaceDN w:val="0"/>
        <w:adjustRightInd w:val="0"/>
        <w:ind w:right="2341"/>
        <w:jc w:val="both"/>
        <w:rPr>
          <w:rFonts w:ascii="CORE SANS WHH COPY N" w:hAnsi="CORE SANS WHH COPY N"/>
          <w:sz w:val="18"/>
          <w:szCs w:val="18"/>
          <w:lang w:val="en-US"/>
        </w:rPr>
      </w:pPr>
    </w:p>
    <w:p w14:paraId="71CC8F85" w14:textId="77777777" w:rsidR="004D68B3" w:rsidRPr="00F84637" w:rsidRDefault="004D68B3" w:rsidP="004D68B3">
      <w:pPr>
        <w:jc w:val="both"/>
        <w:rPr>
          <w:rFonts w:ascii="CORE SANS WHH COPY N" w:hAnsi="CORE SANS WHH COPY N"/>
          <w:sz w:val="18"/>
          <w:szCs w:val="18"/>
          <w:lang w:val="en-GB"/>
        </w:rPr>
      </w:pPr>
    </w:p>
    <w:p w14:paraId="65648D7C" w14:textId="4DA704BA" w:rsidR="004D68B3" w:rsidRPr="00F84637" w:rsidRDefault="004D68B3" w:rsidP="007F7038">
      <w:pPr>
        <w:pStyle w:val="ListParagraph"/>
        <w:numPr>
          <w:ilvl w:val="0"/>
          <w:numId w:val="1"/>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Remarks and special condition:</w:t>
      </w:r>
    </w:p>
    <w:p w14:paraId="5D94B24D" w14:textId="375CEC90" w:rsidR="004D68B3" w:rsidRPr="00F84637" w:rsidRDefault="004D68B3" w:rsidP="004D68B3">
      <w:pPr>
        <w:jc w:val="both"/>
        <w:rPr>
          <w:rFonts w:ascii="CORE SANS WHH COPY N" w:hAnsi="CORE SANS WHH COPY N" w:cs="Arial"/>
          <w:bCs/>
          <w:sz w:val="18"/>
          <w:szCs w:val="18"/>
          <w:lang w:val="en-ZW"/>
        </w:rPr>
      </w:pPr>
      <w:r w:rsidRPr="00F84637">
        <w:rPr>
          <w:rFonts w:ascii="CORE SANS WHH COPY N" w:hAnsi="CORE SANS WHH COPY N" w:cs="Arial"/>
          <w:bCs/>
          <w:sz w:val="18"/>
          <w:szCs w:val="18"/>
          <w:lang w:val="en-ZW"/>
        </w:rPr>
        <w:t>All offers must meet the terms, and conditions specified in the tender document. The quality and quantity must be in line with the specifications stated in this tender/RFQ</w:t>
      </w:r>
      <w:r w:rsidR="00F81C09" w:rsidRPr="00F84637">
        <w:rPr>
          <w:rFonts w:ascii="CORE SANS WHH COPY N" w:hAnsi="CORE SANS WHH COPY N" w:cs="Arial"/>
          <w:bCs/>
          <w:sz w:val="18"/>
          <w:szCs w:val="18"/>
          <w:lang w:val="en-ZW"/>
        </w:rPr>
        <w:t>:</w:t>
      </w:r>
    </w:p>
    <w:p w14:paraId="3628CDB9" w14:textId="77777777" w:rsidR="00F81C09" w:rsidRPr="00F84637" w:rsidRDefault="00F81C09" w:rsidP="004D68B3">
      <w:pPr>
        <w:jc w:val="both"/>
        <w:rPr>
          <w:rFonts w:ascii="CORE SANS WHH COPY N" w:hAnsi="CORE SANS WHH COPY N" w:cs="Arial"/>
          <w:bCs/>
          <w:sz w:val="18"/>
          <w:szCs w:val="18"/>
          <w:lang w:val="en-ZW"/>
        </w:rPr>
      </w:pPr>
    </w:p>
    <w:p w14:paraId="2C890F29" w14:textId="77777777" w:rsidR="004D68B3" w:rsidRPr="00F84637" w:rsidRDefault="004D68B3" w:rsidP="004D68B3">
      <w:pPr>
        <w:numPr>
          <w:ilvl w:val="0"/>
          <w:numId w:val="5"/>
        </w:numPr>
        <w:ind w:right="2550"/>
        <w:jc w:val="both"/>
        <w:rPr>
          <w:rFonts w:ascii="CORE SANS WHH COPY N" w:hAnsi="CORE SANS WHH COPY N" w:cs="Arial"/>
          <w:bCs/>
          <w:sz w:val="18"/>
          <w:szCs w:val="18"/>
          <w:lang w:val="en-GB"/>
        </w:rPr>
      </w:pPr>
      <w:r w:rsidRPr="00F84637">
        <w:rPr>
          <w:rFonts w:ascii="CORE SANS WHH COPY N" w:hAnsi="CORE SANS WHH COPY N" w:cs="Arial"/>
          <w:bCs/>
          <w:sz w:val="18"/>
          <w:szCs w:val="18"/>
          <w:lang w:val="en-GB"/>
        </w:rPr>
        <w:t xml:space="preserve">WHH holds the right to make slight changes to the technical specifications and quantities provided. </w:t>
      </w:r>
    </w:p>
    <w:p w14:paraId="211773E9" w14:textId="77777777" w:rsidR="004D68B3" w:rsidRPr="00F84637" w:rsidRDefault="004D68B3" w:rsidP="004D68B3">
      <w:pPr>
        <w:numPr>
          <w:ilvl w:val="0"/>
          <w:numId w:val="5"/>
        </w:numPr>
        <w:ind w:right="2550"/>
        <w:jc w:val="both"/>
        <w:rPr>
          <w:rFonts w:ascii="CORE SANS WHH COPY N" w:hAnsi="CORE SANS WHH COPY N" w:cs="Arial"/>
          <w:bCs/>
          <w:sz w:val="18"/>
          <w:szCs w:val="18"/>
          <w:lang w:val="en-GB"/>
        </w:rPr>
      </w:pPr>
      <w:r w:rsidRPr="00F84637">
        <w:rPr>
          <w:rFonts w:ascii="CORE SANS WHH COPY N" w:hAnsi="CORE SANS WHH COPY N" w:cs="Arial"/>
          <w:bCs/>
          <w:sz w:val="18"/>
          <w:szCs w:val="18"/>
          <w:lang w:val="en-GB"/>
        </w:rPr>
        <w:t xml:space="preserve">In case an alternative to the specified items is offered, the supplier must clearly indicate the specification and excessively document with pictures. </w:t>
      </w:r>
    </w:p>
    <w:p w14:paraId="1BC66739" w14:textId="77777777" w:rsidR="004D68B3" w:rsidRPr="00F84637" w:rsidRDefault="004D68B3" w:rsidP="004D68B3">
      <w:pPr>
        <w:numPr>
          <w:ilvl w:val="0"/>
          <w:numId w:val="5"/>
        </w:numPr>
        <w:ind w:right="2550"/>
        <w:jc w:val="both"/>
        <w:rPr>
          <w:rFonts w:ascii="CORE SANS WHH COPY N" w:hAnsi="CORE SANS WHH COPY N" w:cs="Arial"/>
          <w:bCs/>
          <w:sz w:val="18"/>
          <w:szCs w:val="18"/>
          <w:lang w:val="en-GB"/>
        </w:rPr>
      </w:pPr>
      <w:r w:rsidRPr="00F84637">
        <w:rPr>
          <w:rFonts w:ascii="CORE SANS WHH COPY N" w:hAnsi="CORE SANS WHH COPY N" w:cs="Arial"/>
          <w:bCs/>
          <w:sz w:val="18"/>
          <w:szCs w:val="18"/>
          <w:lang w:val="en-GB"/>
        </w:rPr>
        <w:t>Offloading, packaging, delivery/transportation to agreed location, and unloading cost should be inclusive of commodity price.</w:t>
      </w:r>
    </w:p>
    <w:p w14:paraId="2572A450" w14:textId="77777777" w:rsidR="004D68B3" w:rsidRPr="00F84637" w:rsidRDefault="004D68B3" w:rsidP="004D68B3">
      <w:pPr>
        <w:numPr>
          <w:ilvl w:val="0"/>
          <w:numId w:val="5"/>
        </w:numPr>
        <w:ind w:right="2550"/>
        <w:jc w:val="both"/>
        <w:rPr>
          <w:rFonts w:ascii="CORE SANS WHH COPY N" w:hAnsi="CORE SANS WHH COPY N" w:cs="Arial"/>
          <w:bCs/>
          <w:sz w:val="18"/>
          <w:szCs w:val="18"/>
          <w:lang w:val="en-GB"/>
        </w:rPr>
      </w:pPr>
      <w:r w:rsidRPr="00F84637">
        <w:rPr>
          <w:rFonts w:ascii="CORE SANS WHH COPY N" w:hAnsi="CORE SANS WHH COPY N" w:cs="Arial"/>
          <w:bCs/>
          <w:sz w:val="18"/>
          <w:szCs w:val="18"/>
          <w:lang w:val="en-GB"/>
        </w:rPr>
        <w:t>Supplies are obliged to indicate the current location of stock and availability of the items offered.</w:t>
      </w:r>
    </w:p>
    <w:p w14:paraId="3A166A27" w14:textId="77777777" w:rsidR="004D68B3" w:rsidRPr="00F84637" w:rsidRDefault="004D68B3" w:rsidP="004D68B3">
      <w:pPr>
        <w:numPr>
          <w:ilvl w:val="0"/>
          <w:numId w:val="5"/>
        </w:numPr>
        <w:ind w:right="2550"/>
        <w:jc w:val="both"/>
        <w:rPr>
          <w:rFonts w:ascii="CORE SANS WHH COPY N" w:hAnsi="CORE SANS WHH COPY N" w:cs="Arial"/>
          <w:bCs/>
          <w:sz w:val="18"/>
          <w:szCs w:val="18"/>
          <w:lang w:val="en-GB"/>
        </w:rPr>
      </w:pPr>
      <w:r w:rsidRPr="00F84637">
        <w:rPr>
          <w:rFonts w:ascii="CORE SANS WHH COPY N" w:hAnsi="CORE SANS WHH COPY N" w:cs="Arial"/>
          <w:bCs/>
          <w:sz w:val="18"/>
          <w:szCs w:val="18"/>
          <w:lang w:val="en-GB"/>
        </w:rPr>
        <w:t>Offered price should be inclusive of all taxes, duties, and other cost in accordance with the law of Somaliland.</w:t>
      </w:r>
    </w:p>
    <w:p w14:paraId="08F332E3" w14:textId="77777777" w:rsidR="004D68B3" w:rsidRPr="00F84637" w:rsidRDefault="004D68B3" w:rsidP="004D68B3">
      <w:pPr>
        <w:numPr>
          <w:ilvl w:val="0"/>
          <w:numId w:val="5"/>
        </w:numPr>
        <w:ind w:right="2550"/>
        <w:jc w:val="both"/>
        <w:rPr>
          <w:rFonts w:ascii="CORE SANS WHH COPY N" w:hAnsi="CORE SANS WHH COPY N" w:cs="Arial"/>
          <w:bCs/>
          <w:sz w:val="18"/>
          <w:szCs w:val="18"/>
          <w:lang w:val="en-GB"/>
        </w:rPr>
      </w:pPr>
      <w:r w:rsidRPr="00F84637">
        <w:rPr>
          <w:rFonts w:ascii="CORE SANS WHH COPY N" w:hAnsi="CORE SANS WHH COPY N" w:cs="Arial"/>
          <w:bCs/>
          <w:sz w:val="18"/>
          <w:szCs w:val="18"/>
          <w:lang w:val="en-GB"/>
        </w:rPr>
        <w:t>Payment of all taxes according to the law of Somaliland is the sole responsibility of the supplier.</w:t>
      </w:r>
    </w:p>
    <w:p w14:paraId="74F3E456" w14:textId="77777777" w:rsidR="004D68B3" w:rsidRPr="00F84637" w:rsidRDefault="004D68B3" w:rsidP="004D68B3">
      <w:pPr>
        <w:ind w:left="720" w:right="2550"/>
        <w:jc w:val="both"/>
        <w:rPr>
          <w:rFonts w:ascii="CORE SANS WHH COPY N" w:hAnsi="CORE SANS WHH COPY N" w:cs="Arial"/>
          <w:b/>
          <w:bCs/>
          <w:sz w:val="18"/>
          <w:szCs w:val="18"/>
          <w:lang w:val="en-GB"/>
        </w:rPr>
      </w:pPr>
    </w:p>
    <w:p w14:paraId="7812E0AB" w14:textId="77777777" w:rsidR="004D68B3" w:rsidRPr="00F84637" w:rsidRDefault="004D68B3" w:rsidP="004D68B3">
      <w:pPr>
        <w:pStyle w:val="ListParagraph"/>
        <w:numPr>
          <w:ilvl w:val="0"/>
          <w:numId w:val="1"/>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 xml:space="preserve">General Information </w:t>
      </w:r>
    </w:p>
    <w:p w14:paraId="0741EFB1" w14:textId="77777777" w:rsidR="004D68B3" w:rsidRPr="00F84637" w:rsidRDefault="004D68B3" w:rsidP="004D68B3">
      <w:pPr>
        <w:pStyle w:val="ListParagraph"/>
        <w:jc w:val="both"/>
        <w:rPr>
          <w:rFonts w:ascii="CORE SANS WHH COPY N" w:hAnsi="CORE SANS WHH COPY N"/>
          <w:b/>
          <w:sz w:val="18"/>
          <w:szCs w:val="18"/>
          <w:u w:val="single"/>
          <w:lang w:val="en-GB"/>
        </w:rPr>
      </w:pPr>
    </w:p>
    <w:p w14:paraId="3F41D1E6" w14:textId="1AE0C444" w:rsidR="009E1007" w:rsidRPr="00D4351B" w:rsidRDefault="004D68B3" w:rsidP="009E1007">
      <w:pPr>
        <w:pStyle w:val="Text"/>
        <w:numPr>
          <w:ilvl w:val="0"/>
          <w:numId w:val="12"/>
        </w:numPr>
        <w:spacing w:after="0"/>
        <w:jc w:val="both"/>
        <w:rPr>
          <w:rFonts w:ascii="CORE SANS WHH COPY N" w:hAnsi="CORE SANS WHH COPY N"/>
          <w:sz w:val="18"/>
          <w:szCs w:val="18"/>
        </w:rPr>
      </w:pPr>
      <w:r w:rsidRPr="00F84637">
        <w:rPr>
          <w:rFonts w:ascii="CORE SANS WHH COPY N" w:hAnsi="CORE SANS WHH COPY N"/>
          <w:sz w:val="18"/>
          <w:szCs w:val="18"/>
        </w:rPr>
        <w:t xml:space="preserve">The </w:t>
      </w:r>
      <w:r w:rsidR="00D4351B" w:rsidRPr="00D4351B">
        <w:rPr>
          <w:rFonts w:ascii="Aptos" w:hAnsi="Aptos" w:cstheme="minorHAnsi"/>
          <w:sz w:val="20"/>
          <w:szCs w:val="20"/>
        </w:rPr>
        <w:t xml:space="preserve">Manual Butter Churner </w:t>
      </w:r>
      <w:proofErr w:type="gramStart"/>
      <w:r w:rsidR="00D4351B" w:rsidRPr="00D4351B">
        <w:rPr>
          <w:rFonts w:ascii="Aptos" w:hAnsi="Aptos" w:cstheme="minorHAnsi"/>
          <w:sz w:val="20"/>
          <w:szCs w:val="20"/>
        </w:rPr>
        <w:t>Machine</w:t>
      </w:r>
      <w:r w:rsidR="00D4351B">
        <w:rPr>
          <w:rFonts w:ascii="CORE SANS WHH COPY N" w:hAnsi="CORE SANS WHH COPY N"/>
          <w:b/>
          <w:sz w:val="18"/>
          <w:szCs w:val="18"/>
        </w:rPr>
        <w:t xml:space="preserve"> </w:t>
      </w:r>
      <w:r w:rsidR="00D4351B" w:rsidRPr="00F84637">
        <w:rPr>
          <w:rFonts w:ascii="CORE SANS WHH COPY N" w:hAnsi="CORE SANS WHH COPY N"/>
          <w:sz w:val="18"/>
          <w:szCs w:val="18"/>
        </w:rPr>
        <w:t xml:space="preserve"> </w:t>
      </w:r>
      <w:r w:rsidRPr="00F84637">
        <w:rPr>
          <w:rFonts w:ascii="CORE SANS WHH COPY N" w:hAnsi="CORE SANS WHH COPY N"/>
          <w:sz w:val="18"/>
          <w:szCs w:val="18"/>
        </w:rPr>
        <w:t>shall</w:t>
      </w:r>
      <w:proofErr w:type="gramEnd"/>
      <w:r w:rsidRPr="00F84637">
        <w:rPr>
          <w:rFonts w:ascii="CORE SANS WHH COPY N" w:hAnsi="CORE SANS WHH COPY N"/>
          <w:sz w:val="18"/>
          <w:szCs w:val="18"/>
        </w:rPr>
        <w:t xml:space="preserve"> be delivered to </w:t>
      </w:r>
      <w:r w:rsidRPr="00F84637">
        <w:rPr>
          <w:rFonts w:ascii="CORE SANS WHH COPY N" w:hAnsi="CORE SANS WHH COPY N" w:cstheme="minorHAnsi"/>
          <w:sz w:val="18"/>
          <w:szCs w:val="18"/>
          <w:lang w:val="en-US"/>
        </w:rPr>
        <w:t>Welthungerhilfe (</w:t>
      </w:r>
      <w:r w:rsidRPr="009004F7">
        <w:rPr>
          <w:rFonts w:ascii="CORE SANS WHH COPY N" w:hAnsi="CORE SANS WHH COPY N" w:cstheme="minorHAnsi"/>
          <w:b/>
          <w:bCs/>
          <w:sz w:val="18"/>
          <w:szCs w:val="18"/>
          <w:u w:val="single"/>
          <w:lang w:val="en-US"/>
        </w:rPr>
        <w:t>WHH)</w:t>
      </w:r>
      <w:r w:rsidR="009E1007" w:rsidRPr="009004F7">
        <w:rPr>
          <w:rFonts w:ascii="CORE SANS WHH COPY N" w:hAnsi="CORE SANS WHH COPY N" w:cstheme="minorHAnsi"/>
          <w:b/>
          <w:bCs/>
          <w:sz w:val="18"/>
          <w:szCs w:val="18"/>
          <w:u w:val="single"/>
          <w:lang w:val="en-US"/>
        </w:rPr>
        <w:t xml:space="preserve"> in Burco Field Office</w:t>
      </w:r>
      <w:r w:rsidR="00397B84" w:rsidRPr="009004F7">
        <w:rPr>
          <w:rFonts w:ascii="CORE SANS WHH COPY N" w:hAnsi="CORE SANS WHH COPY N" w:cstheme="minorHAnsi"/>
          <w:b/>
          <w:bCs/>
          <w:sz w:val="18"/>
          <w:szCs w:val="18"/>
          <w:u w:val="single"/>
          <w:lang w:val="en-US"/>
        </w:rPr>
        <w:t>.</w:t>
      </w:r>
    </w:p>
    <w:p w14:paraId="60B16006" w14:textId="77777777" w:rsidR="00347E7D" w:rsidRDefault="00347E7D" w:rsidP="00347E7D">
      <w:pPr>
        <w:pStyle w:val="Text"/>
        <w:spacing w:after="0"/>
        <w:jc w:val="both"/>
        <w:rPr>
          <w:rFonts w:ascii="CORE SANS WHH COPY N" w:hAnsi="CORE SANS WHH COPY N" w:cstheme="minorHAnsi"/>
          <w:b/>
          <w:bCs/>
          <w:sz w:val="18"/>
          <w:szCs w:val="18"/>
          <w:lang w:val="en-US"/>
        </w:rPr>
      </w:pPr>
    </w:p>
    <w:tbl>
      <w:tblPr>
        <w:tblStyle w:val="TableGrid"/>
        <w:tblW w:w="0" w:type="auto"/>
        <w:tblLook w:val="04A0" w:firstRow="1" w:lastRow="0" w:firstColumn="1" w:lastColumn="0" w:noHBand="0" w:noVBand="1"/>
      </w:tblPr>
      <w:tblGrid>
        <w:gridCol w:w="2245"/>
        <w:gridCol w:w="3600"/>
        <w:gridCol w:w="1080"/>
        <w:gridCol w:w="1080"/>
      </w:tblGrid>
      <w:tr w:rsidR="00D4351B" w14:paraId="40C826B6" w14:textId="77777777" w:rsidTr="00D4351B">
        <w:tc>
          <w:tcPr>
            <w:tcW w:w="2245" w:type="dxa"/>
          </w:tcPr>
          <w:p w14:paraId="1F3B8798" w14:textId="77777777" w:rsidR="00D4351B" w:rsidRPr="0041552B" w:rsidRDefault="00D4351B" w:rsidP="002916C5">
            <w:pPr>
              <w:pStyle w:val="NormalWeb"/>
              <w:spacing w:line="276" w:lineRule="auto"/>
              <w:rPr>
                <w:rFonts w:ascii="Aptos" w:hAnsi="Aptos" w:cstheme="minorHAnsi"/>
                <w:b/>
                <w:bCs/>
                <w:sz w:val="22"/>
                <w:szCs w:val="22"/>
              </w:rPr>
            </w:pPr>
            <w:r w:rsidRPr="0041552B">
              <w:rPr>
                <w:rFonts w:ascii="Aptos" w:hAnsi="Aptos" w:cstheme="minorHAnsi"/>
                <w:b/>
                <w:bCs/>
                <w:sz w:val="22"/>
                <w:szCs w:val="22"/>
              </w:rPr>
              <w:t xml:space="preserve">Product name </w:t>
            </w:r>
          </w:p>
        </w:tc>
        <w:tc>
          <w:tcPr>
            <w:tcW w:w="3600" w:type="dxa"/>
          </w:tcPr>
          <w:p w14:paraId="49CD8D43" w14:textId="77777777" w:rsidR="00D4351B" w:rsidRPr="0041552B" w:rsidRDefault="00D4351B" w:rsidP="002916C5">
            <w:pPr>
              <w:pStyle w:val="NormalWeb"/>
              <w:spacing w:line="276" w:lineRule="auto"/>
              <w:rPr>
                <w:rFonts w:ascii="Aptos" w:hAnsi="Aptos" w:cstheme="minorHAnsi"/>
                <w:b/>
                <w:bCs/>
                <w:sz w:val="22"/>
                <w:szCs w:val="22"/>
              </w:rPr>
            </w:pPr>
            <w:r>
              <w:rPr>
                <w:rFonts w:ascii="Aptos" w:hAnsi="Aptos" w:cstheme="minorHAnsi"/>
                <w:b/>
                <w:bCs/>
                <w:sz w:val="22"/>
                <w:szCs w:val="22"/>
              </w:rPr>
              <w:t>5</w:t>
            </w:r>
            <w:r w:rsidRPr="0041552B">
              <w:rPr>
                <w:rFonts w:ascii="Aptos" w:hAnsi="Aptos" w:cstheme="minorHAnsi"/>
                <w:b/>
                <w:bCs/>
                <w:sz w:val="22"/>
                <w:szCs w:val="22"/>
              </w:rPr>
              <w:t>0L Manuel Butter churner</w:t>
            </w:r>
          </w:p>
        </w:tc>
        <w:tc>
          <w:tcPr>
            <w:tcW w:w="1080" w:type="dxa"/>
          </w:tcPr>
          <w:p w14:paraId="6DB12246" w14:textId="77777777" w:rsidR="00D4351B" w:rsidRPr="0041552B" w:rsidRDefault="00D4351B" w:rsidP="002916C5">
            <w:pPr>
              <w:pStyle w:val="NormalWeb"/>
              <w:spacing w:line="276" w:lineRule="auto"/>
              <w:rPr>
                <w:rFonts w:ascii="Aptos" w:hAnsi="Aptos" w:cstheme="minorHAnsi"/>
                <w:b/>
                <w:bCs/>
                <w:sz w:val="22"/>
                <w:szCs w:val="22"/>
              </w:rPr>
            </w:pPr>
            <w:r w:rsidRPr="0041552B">
              <w:rPr>
                <w:rFonts w:ascii="Aptos" w:hAnsi="Aptos" w:cstheme="minorHAnsi"/>
                <w:b/>
                <w:bCs/>
                <w:sz w:val="22"/>
                <w:szCs w:val="22"/>
              </w:rPr>
              <w:t>Unit</w:t>
            </w:r>
          </w:p>
        </w:tc>
        <w:tc>
          <w:tcPr>
            <w:tcW w:w="1080" w:type="dxa"/>
          </w:tcPr>
          <w:p w14:paraId="3F7CB697" w14:textId="77777777" w:rsidR="00D4351B" w:rsidRPr="0041552B" w:rsidRDefault="00D4351B" w:rsidP="002916C5">
            <w:pPr>
              <w:pStyle w:val="NormalWeb"/>
              <w:spacing w:line="276" w:lineRule="auto"/>
              <w:rPr>
                <w:rFonts w:ascii="Aptos" w:hAnsi="Aptos" w:cstheme="minorHAnsi"/>
                <w:b/>
                <w:bCs/>
                <w:sz w:val="22"/>
                <w:szCs w:val="22"/>
              </w:rPr>
            </w:pPr>
            <w:r w:rsidRPr="0041552B">
              <w:rPr>
                <w:rFonts w:ascii="Aptos" w:hAnsi="Aptos" w:cstheme="minorHAnsi"/>
                <w:b/>
                <w:bCs/>
                <w:sz w:val="22"/>
                <w:szCs w:val="22"/>
              </w:rPr>
              <w:t>Qty</w:t>
            </w:r>
          </w:p>
        </w:tc>
      </w:tr>
      <w:tr w:rsidR="00D4351B" w14:paraId="3CEA0E43" w14:textId="77777777" w:rsidTr="00D4351B">
        <w:tc>
          <w:tcPr>
            <w:tcW w:w="2245" w:type="dxa"/>
          </w:tcPr>
          <w:p w14:paraId="5981DAD9" w14:textId="77777777" w:rsidR="00D4351B" w:rsidRDefault="00D4351B" w:rsidP="002916C5">
            <w:pPr>
              <w:pStyle w:val="NormalWeb"/>
              <w:spacing w:line="276" w:lineRule="auto"/>
              <w:rPr>
                <w:rFonts w:ascii="Aptos" w:hAnsi="Aptos" w:cstheme="minorHAnsi"/>
                <w:sz w:val="22"/>
                <w:szCs w:val="22"/>
              </w:rPr>
            </w:pPr>
            <w:r>
              <w:rPr>
                <w:rFonts w:ascii="Aptos" w:hAnsi="Aptos" w:cstheme="minorHAnsi"/>
                <w:sz w:val="22"/>
                <w:szCs w:val="22"/>
              </w:rPr>
              <w:t xml:space="preserve">Material </w:t>
            </w:r>
          </w:p>
        </w:tc>
        <w:tc>
          <w:tcPr>
            <w:tcW w:w="3600" w:type="dxa"/>
          </w:tcPr>
          <w:p w14:paraId="65B5A2A7" w14:textId="77777777" w:rsidR="00D4351B" w:rsidRDefault="00D4351B" w:rsidP="002916C5">
            <w:pPr>
              <w:pStyle w:val="NormalWeb"/>
              <w:spacing w:line="276" w:lineRule="auto"/>
              <w:rPr>
                <w:rFonts w:ascii="Aptos" w:hAnsi="Aptos" w:cstheme="minorHAnsi"/>
                <w:sz w:val="22"/>
                <w:szCs w:val="22"/>
              </w:rPr>
            </w:pPr>
            <w:r>
              <w:rPr>
                <w:rFonts w:ascii="Aptos" w:hAnsi="Aptos" w:cstheme="minorHAnsi"/>
                <w:sz w:val="22"/>
                <w:szCs w:val="22"/>
              </w:rPr>
              <w:t>Stainless steel and mild steel</w:t>
            </w:r>
          </w:p>
        </w:tc>
        <w:tc>
          <w:tcPr>
            <w:tcW w:w="1080" w:type="dxa"/>
            <w:vMerge w:val="restart"/>
          </w:tcPr>
          <w:p w14:paraId="042DC91F" w14:textId="77777777" w:rsidR="00D4351B" w:rsidRDefault="00D4351B" w:rsidP="002916C5">
            <w:pPr>
              <w:pStyle w:val="NormalWeb"/>
              <w:spacing w:line="276" w:lineRule="auto"/>
              <w:rPr>
                <w:rFonts w:ascii="Aptos" w:hAnsi="Aptos" w:cstheme="minorHAnsi"/>
                <w:sz w:val="22"/>
                <w:szCs w:val="22"/>
              </w:rPr>
            </w:pPr>
            <w:r>
              <w:rPr>
                <w:rFonts w:ascii="Aptos" w:hAnsi="Aptos" w:cstheme="minorHAnsi"/>
                <w:sz w:val="22"/>
                <w:szCs w:val="22"/>
              </w:rPr>
              <w:t>Liters</w:t>
            </w:r>
          </w:p>
        </w:tc>
        <w:tc>
          <w:tcPr>
            <w:tcW w:w="1080" w:type="dxa"/>
            <w:vMerge w:val="restart"/>
          </w:tcPr>
          <w:p w14:paraId="6B8965AD" w14:textId="77777777" w:rsidR="00D4351B" w:rsidRDefault="00D4351B" w:rsidP="002916C5">
            <w:pPr>
              <w:pStyle w:val="NormalWeb"/>
              <w:spacing w:line="276" w:lineRule="auto"/>
              <w:rPr>
                <w:rFonts w:ascii="Aptos" w:hAnsi="Aptos" w:cstheme="minorHAnsi"/>
                <w:sz w:val="22"/>
                <w:szCs w:val="22"/>
              </w:rPr>
            </w:pPr>
            <w:r>
              <w:rPr>
                <w:rFonts w:ascii="Aptos" w:hAnsi="Aptos" w:cstheme="minorHAnsi"/>
                <w:sz w:val="22"/>
                <w:szCs w:val="22"/>
              </w:rPr>
              <w:t>25</w:t>
            </w:r>
          </w:p>
        </w:tc>
      </w:tr>
      <w:tr w:rsidR="00D4351B" w14:paraId="4CC8E366" w14:textId="77777777" w:rsidTr="00D4351B">
        <w:tc>
          <w:tcPr>
            <w:tcW w:w="2245" w:type="dxa"/>
          </w:tcPr>
          <w:p w14:paraId="7A31FCCC" w14:textId="77777777" w:rsidR="00D4351B" w:rsidRDefault="00D4351B" w:rsidP="002916C5">
            <w:pPr>
              <w:pStyle w:val="NormalWeb"/>
              <w:spacing w:line="276" w:lineRule="auto"/>
              <w:rPr>
                <w:rFonts w:ascii="Aptos" w:hAnsi="Aptos" w:cstheme="minorHAnsi"/>
                <w:sz w:val="22"/>
                <w:szCs w:val="22"/>
              </w:rPr>
            </w:pPr>
            <w:r>
              <w:rPr>
                <w:rFonts w:ascii="Aptos" w:hAnsi="Aptos" w:cstheme="minorHAnsi"/>
                <w:sz w:val="22"/>
                <w:szCs w:val="22"/>
              </w:rPr>
              <w:t>Size(mm)L*W*H</w:t>
            </w:r>
          </w:p>
        </w:tc>
        <w:tc>
          <w:tcPr>
            <w:tcW w:w="3600" w:type="dxa"/>
          </w:tcPr>
          <w:p w14:paraId="6ABC23DB" w14:textId="77777777" w:rsidR="00D4351B" w:rsidRDefault="00D4351B" w:rsidP="002916C5">
            <w:pPr>
              <w:pStyle w:val="NormalWeb"/>
              <w:spacing w:line="276" w:lineRule="auto"/>
              <w:rPr>
                <w:rFonts w:ascii="Aptos" w:hAnsi="Aptos" w:cstheme="minorHAnsi"/>
                <w:sz w:val="22"/>
                <w:szCs w:val="22"/>
              </w:rPr>
            </w:pPr>
            <w:r>
              <w:rPr>
                <w:rFonts w:ascii="Aptos" w:hAnsi="Aptos" w:cstheme="minorHAnsi"/>
                <w:sz w:val="22"/>
                <w:szCs w:val="22"/>
              </w:rPr>
              <w:t>750*650*1100</w:t>
            </w:r>
          </w:p>
        </w:tc>
        <w:tc>
          <w:tcPr>
            <w:tcW w:w="1080" w:type="dxa"/>
            <w:vMerge/>
          </w:tcPr>
          <w:p w14:paraId="4EB86B3D" w14:textId="77777777" w:rsidR="00D4351B" w:rsidRDefault="00D4351B" w:rsidP="002916C5">
            <w:pPr>
              <w:pStyle w:val="NormalWeb"/>
              <w:spacing w:line="276" w:lineRule="auto"/>
              <w:rPr>
                <w:rFonts w:ascii="Aptos" w:hAnsi="Aptos" w:cstheme="minorHAnsi"/>
                <w:sz w:val="22"/>
                <w:szCs w:val="22"/>
              </w:rPr>
            </w:pPr>
          </w:p>
        </w:tc>
        <w:tc>
          <w:tcPr>
            <w:tcW w:w="1080" w:type="dxa"/>
            <w:vMerge/>
          </w:tcPr>
          <w:p w14:paraId="13F6E578" w14:textId="77777777" w:rsidR="00D4351B" w:rsidRDefault="00D4351B" w:rsidP="002916C5">
            <w:pPr>
              <w:pStyle w:val="NormalWeb"/>
              <w:spacing w:line="276" w:lineRule="auto"/>
              <w:rPr>
                <w:rFonts w:ascii="Aptos" w:hAnsi="Aptos" w:cstheme="minorHAnsi"/>
                <w:sz w:val="22"/>
                <w:szCs w:val="22"/>
              </w:rPr>
            </w:pPr>
          </w:p>
        </w:tc>
      </w:tr>
      <w:tr w:rsidR="00D4351B" w14:paraId="6642D2A6" w14:textId="77777777" w:rsidTr="00D4351B">
        <w:trPr>
          <w:trHeight w:val="404"/>
        </w:trPr>
        <w:tc>
          <w:tcPr>
            <w:tcW w:w="2245" w:type="dxa"/>
          </w:tcPr>
          <w:p w14:paraId="51C88EBB" w14:textId="77777777" w:rsidR="00D4351B" w:rsidRDefault="00D4351B" w:rsidP="002916C5">
            <w:pPr>
              <w:pStyle w:val="NormalWeb"/>
              <w:spacing w:line="276" w:lineRule="auto"/>
              <w:rPr>
                <w:rFonts w:ascii="Aptos" w:hAnsi="Aptos" w:cstheme="minorHAnsi"/>
                <w:sz w:val="22"/>
                <w:szCs w:val="22"/>
              </w:rPr>
            </w:pPr>
            <w:r>
              <w:rPr>
                <w:rFonts w:ascii="Aptos" w:hAnsi="Aptos" w:cstheme="minorHAnsi"/>
                <w:sz w:val="22"/>
                <w:szCs w:val="22"/>
              </w:rPr>
              <w:t>Gross load</w:t>
            </w:r>
          </w:p>
        </w:tc>
        <w:tc>
          <w:tcPr>
            <w:tcW w:w="3600" w:type="dxa"/>
          </w:tcPr>
          <w:p w14:paraId="16186B23" w14:textId="77777777" w:rsidR="00D4351B" w:rsidRDefault="00D4351B" w:rsidP="002916C5">
            <w:pPr>
              <w:pStyle w:val="NormalWeb"/>
              <w:spacing w:line="276" w:lineRule="auto"/>
              <w:rPr>
                <w:rFonts w:ascii="Aptos" w:hAnsi="Aptos" w:cstheme="minorHAnsi"/>
                <w:sz w:val="22"/>
                <w:szCs w:val="22"/>
              </w:rPr>
            </w:pPr>
            <w:r>
              <w:rPr>
                <w:rFonts w:ascii="Aptos" w:hAnsi="Aptos" w:cstheme="minorHAnsi"/>
                <w:sz w:val="22"/>
                <w:szCs w:val="22"/>
              </w:rPr>
              <w:t>50 KG</w:t>
            </w:r>
          </w:p>
        </w:tc>
        <w:tc>
          <w:tcPr>
            <w:tcW w:w="1080" w:type="dxa"/>
            <w:vMerge/>
          </w:tcPr>
          <w:p w14:paraId="41D2D0F7" w14:textId="77777777" w:rsidR="00D4351B" w:rsidRDefault="00D4351B" w:rsidP="002916C5">
            <w:pPr>
              <w:pStyle w:val="NormalWeb"/>
              <w:spacing w:line="276" w:lineRule="auto"/>
              <w:rPr>
                <w:rFonts w:ascii="Aptos" w:hAnsi="Aptos" w:cstheme="minorHAnsi"/>
                <w:sz w:val="22"/>
                <w:szCs w:val="22"/>
              </w:rPr>
            </w:pPr>
          </w:p>
        </w:tc>
        <w:tc>
          <w:tcPr>
            <w:tcW w:w="1080" w:type="dxa"/>
            <w:vMerge/>
          </w:tcPr>
          <w:p w14:paraId="4FA776DC" w14:textId="77777777" w:rsidR="00D4351B" w:rsidRDefault="00D4351B" w:rsidP="002916C5">
            <w:pPr>
              <w:pStyle w:val="NormalWeb"/>
              <w:spacing w:line="276" w:lineRule="auto"/>
              <w:rPr>
                <w:rFonts w:ascii="Aptos" w:hAnsi="Aptos" w:cstheme="minorHAnsi"/>
                <w:sz w:val="22"/>
                <w:szCs w:val="22"/>
              </w:rPr>
            </w:pPr>
          </w:p>
        </w:tc>
      </w:tr>
      <w:tr w:rsidR="00D4351B" w14:paraId="142B2338" w14:textId="77777777" w:rsidTr="00D4351B">
        <w:tc>
          <w:tcPr>
            <w:tcW w:w="2245" w:type="dxa"/>
          </w:tcPr>
          <w:p w14:paraId="2C981408" w14:textId="77777777" w:rsidR="00D4351B" w:rsidRDefault="00D4351B" w:rsidP="002916C5">
            <w:pPr>
              <w:pStyle w:val="NormalWeb"/>
              <w:spacing w:line="276" w:lineRule="auto"/>
              <w:rPr>
                <w:rFonts w:ascii="Aptos" w:hAnsi="Aptos" w:cstheme="minorHAnsi"/>
                <w:sz w:val="22"/>
                <w:szCs w:val="22"/>
              </w:rPr>
            </w:pPr>
            <w:r>
              <w:rPr>
                <w:rFonts w:ascii="Aptos" w:hAnsi="Aptos" w:cstheme="minorHAnsi"/>
                <w:sz w:val="22"/>
                <w:szCs w:val="22"/>
              </w:rPr>
              <w:t xml:space="preserve">Manuel </w:t>
            </w:r>
          </w:p>
        </w:tc>
        <w:tc>
          <w:tcPr>
            <w:tcW w:w="3600" w:type="dxa"/>
          </w:tcPr>
          <w:p w14:paraId="614535B2" w14:textId="77777777" w:rsidR="00D4351B" w:rsidRDefault="00D4351B" w:rsidP="002916C5">
            <w:pPr>
              <w:pStyle w:val="NormalWeb"/>
              <w:spacing w:line="276" w:lineRule="auto"/>
              <w:rPr>
                <w:rFonts w:ascii="Aptos" w:hAnsi="Aptos" w:cstheme="minorHAnsi"/>
                <w:sz w:val="22"/>
                <w:szCs w:val="22"/>
              </w:rPr>
            </w:pPr>
          </w:p>
        </w:tc>
        <w:tc>
          <w:tcPr>
            <w:tcW w:w="1080" w:type="dxa"/>
            <w:vMerge/>
          </w:tcPr>
          <w:p w14:paraId="3729CFBF" w14:textId="77777777" w:rsidR="00D4351B" w:rsidRDefault="00D4351B" w:rsidP="002916C5">
            <w:pPr>
              <w:pStyle w:val="NormalWeb"/>
              <w:spacing w:line="276" w:lineRule="auto"/>
              <w:rPr>
                <w:rFonts w:ascii="Aptos" w:hAnsi="Aptos" w:cstheme="minorHAnsi"/>
                <w:sz w:val="22"/>
                <w:szCs w:val="22"/>
              </w:rPr>
            </w:pPr>
          </w:p>
        </w:tc>
        <w:tc>
          <w:tcPr>
            <w:tcW w:w="1080" w:type="dxa"/>
            <w:vMerge/>
          </w:tcPr>
          <w:p w14:paraId="5A13A34F" w14:textId="77777777" w:rsidR="00D4351B" w:rsidRDefault="00D4351B" w:rsidP="002916C5">
            <w:pPr>
              <w:pStyle w:val="NormalWeb"/>
              <w:spacing w:line="276" w:lineRule="auto"/>
              <w:rPr>
                <w:rFonts w:ascii="Aptos" w:hAnsi="Aptos" w:cstheme="minorHAnsi"/>
                <w:sz w:val="22"/>
                <w:szCs w:val="22"/>
              </w:rPr>
            </w:pPr>
          </w:p>
        </w:tc>
      </w:tr>
      <w:tr w:rsidR="00D4351B" w14:paraId="4A6CA1F5" w14:textId="77777777" w:rsidTr="00D4351B">
        <w:tc>
          <w:tcPr>
            <w:tcW w:w="2245" w:type="dxa"/>
          </w:tcPr>
          <w:p w14:paraId="55F2C4B4" w14:textId="77777777" w:rsidR="00D4351B" w:rsidRDefault="00D4351B" w:rsidP="002916C5">
            <w:pPr>
              <w:pStyle w:val="NormalWeb"/>
              <w:spacing w:line="276" w:lineRule="auto"/>
              <w:rPr>
                <w:rFonts w:ascii="Aptos" w:hAnsi="Aptos" w:cstheme="minorHAnsi"/>
                <w:sz w:val="22"/>
                <w:szCs w:val="22"/>
              </w:rPr>
            </w:pPr>
            <w:r>
              <w:rPr>
                <w:rFonts w:ascii="Aptos" w:hAnsi="Aptos" w:cstheme="minorHAnsi"/>
                <w:sz w:val="22"/>
                <w:szCs w:val="22"/>
              </w:rPr>
              <w:lastRenderedPageBreak/>
              <w:t xml:space="preserve">Capacity </w:t>
            </w:r>
          </w:p>
        </w:tc>
        <w:tc>
          <w:tcPr>
            <w:tcW w:w="3600" w:type="dxa"/>
          </w:tcPr>
          <w:p w14:paraId="5D71116B" w14:textId="77777777" w:rsidR="00D4351B" w:rsidRDefault="00D4351B" w:rsidP="002916C5">
            <w:pPr>
              <w:pStyle w:val="NormalWeb"/>
              <w:spacing w:line="276" w:lineRule="auto"/>
              <w:rPr>
                <w:rFonts w:ascii="Aptos" w:hAnsi="Aptos" w:cstheme="minorHAnsi"/>
                <w:sz w:val="22"/>
                <w:szCs w:val="22"/>
              </w:rPr>
            </w:pPr>
            <w:r>
              <w:rPr>
                <w:rFonts w:ascii="Aptos" w:hAnsi="Aptos" w:cstheme="minorHAnsi"/>
                <w:sz w:val="22"/>
                <w:szCs w:val="22"/>
              </w:rPr>
              <w:t>50L</w:t>
            </w:r>
          </w:p>
        </w:tc>
        <w:tc>
          <w:tcPr>
            <w:tcW w:w="1080" w:type="dxa"/>
            <w:vMerge/>
          </w:tcPr>
          <w:p w14:paraId="55B62284" w14:textId="77777777" w:rsidR="00D4351B" w:rsidRDefault="00D4351B" w:rsidP="002916C5">
            <w:pPr>
              <w:pStyle w:val="NormalWeb"/>
              <w:spacing w:line="276" w:lineRule="auto"/>
              <w:rPr>
                <w:rFonts w:ascii="Aptos" w:hAnsi="Aptos" w:cstheme="minorHAnsi"/>
                <w:sz w:val="22"/>
                <w:szCs w:val="22"/>
              </w:rPr>
            </w:pPr>
          </w:p>
        </w:tc>
        <w:tc>
          <w:tcPr>
            <w:tcW w:w="1080" w:type="dxa"/>
            <w:vMerge/>
          </w:tcPr>
          <w:p w14:paraId="47570A54" w14:textId="77777777" w:rsidR="00D4351B" w:rsidRDefault="00D4351B" w:rsidP="002916C5">
            <w:pPr>
              <w:pStyle w:val="NormalWeb"/>
              <w:spacing w:line="276" w:lineRule="auto"/>
              <w:rPr>
                <w:rFonts w:ascii="Aptos" w:hAnsi="Aptos" w:cstheme="minorHAnsi"/>
                <w:sz w:val="22"/>
                <w:szCs w:val="22"/>
              </w:rPr>
            </w:pPr>
          </w:p>
        </w:tc>
      </w:tr>
    </w:tbl>
    <w:p w14:paraId="64F2A41F" w14:textId="77777777" w:rsidR="000362B4" w:rsidRPr="006502A5" w:rsidRDefault="000362B4" w:rsidP="000362B4">
      <w:pPr>
        <w:pStyle w:val="Text"/>
        <w:rPr>
          <w:rFonts w:ascii="CORE SANS WHH COPY N" w:hAnsi="CORE SANS WHH COPY N"/>
          <w:sz w:val="18"/>
          <w:szCs w:val="18"/>
        </w:rPr>
      </w:pPr>
    </w:p>
    <w:p w14:paraId="51A28D8F" w14:textId="0FC1A083" w:rsidR="006502A5" w:rsidRPr="006502A5" w:rsidRDefault="006502A5" w:rsidP="000362B4">
      <w:pPr>
        <w:pStyle w:val="Text"/>
        <w:rPr>
          <w:rFonts w:ascii="CORE SANS WHH COPY N" w:hAnsi="CORE SANS WHH COPY N"/>
          <w:sz w:val="18"/>
          <w:szCs w:val="18"/>
        </w:rPr>
      </w:pPr>
      <w:r w:rsidRPr="006502A5">
        <w:rPr>
          <w:rFonts w:ascii="CORE SANS WHH COPY N" w:hAnsi="CORE SANS WHH COPY N"/>
          <w:sz w:val="18"/>
          <w:szCs w:val="18"/>
        </w:rPr>
        <w:t>See also the attached image for further information.</w:t>
      </w:r>
    </w:p>
    <w:p w14:paraId="15183A4C" w14:textId="71AF162D" w:rsidR="000362B4" w:rsidRPr="006502A5" w:rsidRDefault="000362B4" w:rsidP="000362B4">
      <w:pPr>
        <w:pStyle w:val="Text"/>
        <w:rPr>
          <w:rFonts w:ascii="CORE SANS WHH COPY N" w:hAnsi="CORE SANS WHH COPY N"/>
          <w:b/>
          <w:bCs/>
          <w:sz w:val="18"/>
          <w:szCs w:val="18"/>
          <w:lang w:val="en-US"/>
        </w:rPr>
      </w:pPr>
      <w:r w:rsidRPr="006502A5">
        <w:rPr>
          <w:rFonts w:ascii="CORE SANS WHH COPY N" w:hAnsi="CORE SANS WHH COPY N"/>
          <w:b/>
          <w:bCs/>
          <w:sz w:val="18"/>
          <w:szCs w:val="18"/>
          <w:lang w:val="en-US"/>
        </w:rPr>
        <w:t>2.1 Important Dates:</w:t>
      </w:r>
    </w:p>
    <w:p w14:paraId="5D812437" w14:textId="2F47A6C3" w:rsidR="000362B4" w:rsidRPr="006427B1" w:rsidRDefault="000362B4" w:rsidP="000362B4">
      <w:pPr>
        <w:pStyle w:val="Text"/>
        <w:rPr>
          <w:rFonts w:ascii="CORE SANS WHH COPY N" w:hAnsi="CORE SANS WHH COPY N"/>
          <w:sz w:val="18"/>
          <w:szCs w:val="18"/>
          <w:lang w:val="en-US"/>
        </w:rPr>
      </w:pPr>
      <w:r w:rsidRPr="006427B1">
        <w:rPr>
          <w:rFonts w:ascii="CORE SANS WHH COPY N" w:hAnsi="CORE SANS WHH COPY N"/>
          <w:sz w:val="18"/>
          <w:szCs w:val="18"/>
          <w:lang w:val="en-US"/>
        </w:rPr>
        <w:t>Tender publication date:</w:t>
      </w:r>
      <w:r w:rsidR="006E414F" w:rsidRPr="006427B1">
        <w:rPr>
          <w:rFonts w:ascii="CORE SANS WHH COPY N" w:hAnsi="CORE SANS WHH COPY N"/>
          <w:sz w:val="18"/>
          <w:szCs w:val="18"/>
          <w:lang w:val="en-US"/>
        </w:rPr>
        <w:t>20</w:t>
      </w:r>
      <w:r w:rsidRPr="006427B1">
        <w:rPr>
          <w:rFonts w:ascii="CORE SANS WHH COPY N" w:hAnsi="CORE SANS WHH COPY N"/>
          <w:sz w:val="18"/>
          <w:szCs w:val="18"/>
          <w:lang w:val="en-US"/>
        </w:rPr>
        <w:t>.04.202</w:t>
      </w:r>
      <w:r w:rsidR="00D90C84" w:rsidRPr="006427B1">
        <w:rPr>
          <w:rFonts w:ascii="CORE SANS WHH COPY N" w:hAnsi="CORE SANS WHH COPY N"/>
          <w:sz w:val="18"/>
          <w:szCs w:val="18"/>
          <w:lang w:val="en-US"/>
        </w:rPr>
        <w:t>6</w:t>
      </w:r>
    </w:p>
    <w:p w14:paraId="3E572B12" w14:textId="514B6A1C" w:rsidR="000362B4" w:rsidRPr="000362B4" w:rsidRDefault="000362B4" w:rsidP="000362B4">
      <w:pPr>
        <w:pStyle w:val="Text"/>
        <w:rPr>
          <w:rFonts w:ascii="CORE SANS WHH COPY N" w:hAnsi="CORE SANS WHH COPY N"/>
          <w:sz w:val="18"/>
          <w:szCs w:val="18"/>
          <w:lang w:val="en-US"/>
        </w:rPr>
      </w:pPr>
      <w:r w:rsidRPr="000362B4">
        <w:rPr>
          <w:rFonts w:ascii="CORE SANS WHH COPY N" w:hAnsi="CORE SANS WHH COPY N"/>
          <w:sz w:val="18"/>
          <w:szCs w:val="18"/>
          <w:lang w:val="en-US"/>
        </w:rPr>
        <w:t xml:space="preserve">The deadline for submitting a Bid is </w:t>
      </w:r>
      <w:r w:rsidR="00D90C84" w:rsidRPr="009009AB">
        <w:rPr>
          <w:rFonts w:ascii="CORE SANS WHH COPY N" w:hAnsi="CORE SANS WHH COPY N"/>
          <w:sz w:val="18"/>
          <w:szCs w:val="18"/>
          <w:highlight w:val="yellow"/>
          <w:lang w:val="en-US"/>
        </w:rPr>
        <w:t>04</w:t>
      </w:r>
      <w:r w:rsidRPr="009009AB">
        <w:rPr>
          <w:rFonts w:ascii="CORE SANS WHH COPY N" w:hAnsi="CORE SANS WHH COPY N"/>
          <w:sz w:val="18"/>
          <w:szCs w:val="18"/>
          <w:highlight w:val="yellow"/>
          <w:lang w:val="en-US"/>
        </w:rPr>
        <w:t>.0</w:t>
      </w:r>
      <w:r w:rsidR="00D90C84" w:rsidRPr="009009AB">
        <w:rPr>
          <w:rFonts w:ascii="CORE SANS WHH COPY N" w:hAnsi="CORE SANS WHH COPY N"/>
          <w:sz w:val="18"/>
          <w:szCs w:val="18"/>
          <w:highlight w:val="yellow"/>
          <w:lang w:val="en-US"/>
        </w:rPr>
        <w:t>5</w:t>
      </w:r>
      <w:r w:rsidRPr="009009AB">
        <w:rPr>
          <w:rFonts w:ascii="CORE SANS WHH COPY N" w:hAnsi="CORE SANS WHH COPY N"/>
          <w:sz w:val="18"/>
          <w:szCs w:val="18"/>
          <w:highlight w:val="yellow"/>
          <w:lang w:val="en-US"/>
        </w:rPr>
        <w:t>.202</w:t>
      </w:r>
      <w:r w:rsidR="00D90C84" w:rsidRPr="009009AB">
        <w:rPr>
          <w:rFonts w:ascii="CORE SANS WHH COPY N" w:hAnsi="CORE SANS WHH COPY N"/>
          <w:sz w:val="18"/>
          <w:szCs w:val="18"/>
          <w:highlight w:val="yellow"/>
          <w:lang w:val="en-US"/>
        </w:rPr>
        <w:t>6</w:t>
      </w:r>
      <w:r w:rsidRPr="009009AB">
        <w:rPr>
          <w:rFonts w:ascii="CORE SANS WHH COPY N" w:hAnsi="CORE SANS WHH COPY N"/>
          <w:sz w:val="18"/>
          <w:szCs w:val="18"/>
          <w:highlight w:val="yellow"/>
          <w:lang w:val="en-US"/>
        </w:rPr>
        <w:t xml:space="preserve"> at 23:59</w:t>
      </w:r>
    </w:p>
    <w:p w14:paraId="208DDBDA" w14:textId="3A28FA2C" w:rsidR="000362B4" w:rsidRPr="000362B4" w:rsidRDefault="000362B4" w:rsidP="000362B4">
      <w:pPr>
        <w:pStyle w:val="Text"/>
        <w:rPr>
          <w:rFonts w:ascii="CORE SANS WHH COPY N" w:hAnsi="CORE SANS WHH COPY N"/>
          <w:sz w:val="18"/>
          <w:szCs w:val="18"/>
          <w:lang w:val="en-US"/>
        </w:rPr>
      </w:pPr>
      <w:r w:rsidRPr="000362B4">
        <w:rPr>
          <w:rFonts w:ascii="CORE SANS WHH COPY N" w:hAnsi="CORE SANS WHH COPY N"/>
          <w:sz w:val="18"/>
          <w:szCs w:val="18"/>
          <w:lang w:val="en-US"/>
        </w:rPr>
        <w:t>The deadline for submission of inquiries/questions is</w:t>
      </w:r>
      <w:proofErr w:type="gramStart"/>
      <w:r w:rsidRPr="000362B4">
        <w:rPr>
          <w:rFonts w:ascii="CORE SANS WHH COPY N" w:hAnsi="CORE SANS WHH COPY N"/>
          <w:sz w:val="18"/>
          <w:szCs w:val="18"/>
          <w:lang w:val="en-US"/>
        </w:rPr>
        <w:t xml:space="preserve">:  </w:t>
      </w:r>
      <w:r w:rsidR="005C5A89">
        <w:rPr>
          <w:rFonts w:ascii="CORE SANS WHH COPY N" w:hAnsi="CORE SANS WHH COPY N"/>
          <w:sz w:val="18"/>
          <w:szCs w:val="18"/>
          <w:lang w:val="en-US"/>
        </w:rPr>
        <w:t>27</w:t>
      </w:r>
      <w:r w:rsidRPr="000362B4">
        <w:rPr>
          <w:rFonts w:ascii="CORE SANS WHH COPY N" w:hAnsi="CORE SANS WHH COPY N"/>
          <w:sz w:val="18"/>
          <w:szCs w:val="18"/>
          <w:lang w:val="en-US"/>
        </w:rPr>
        <w:t>.0</w:t>
      </w:r>
      <w:r w:rsidR="005C5A89">
        <w:rPr>
          <w:rFonts w:ascii="CORE SANS WHH COPY N" w:hAnsi="CORE SANS WHH COPY N"/>
          <w:sz w:val="18"/>
          <w:szCs w:val="18"/>
          <w:lang w:val="en-US"/>
        </w:rPr>
        <w:t>4</w:t>
      </w:r>
      <w:proofErr w:type="gramEnd"/>
      <w:r w:rsidRPr="000362B4">
        <w:rPr>
          <w:rFonts w:ascii="CORE SANS WHH COPY N" w:hAnsi="CORE SANS WHH COPY N"/>
          <w:sz w:val="18"/>
          <w:szCs w:val="18"/>
          <w:lang w:val="en-US"/>
        </w:rPr>
        <w:t>.202</w:t>
      </w:r>
      <w:r w:rsidR="00D90C84">
        <w:rPr>
          <w:rFonts w:ascii="CORE SANS WHH COPY N" w:hAnsi="CORE SANS WHH COPY N"/>
          <w:sz w:val="18"/>
          <w:szCs w:val="18"/>
          <w:lang w:val="en-US"/>
        </w:rPr>
        <w:t>6</w:t>
      </w:r>
      <w:r w:rsidRPr="000362B4">
        <w:rPr>
          <w:rFonts w:ascii="CORE SANS WHH COPY N" w:hAnsi="CORE SANS WHH COPY N"/>
          <w:sz w:val="18"/>
          <w:szCs w:val="18"/>
          <w:lang w:val="en-US"/>
        </w:rPr>
        <w:t xml:space="preserve"> at 10:00 AM.</w:t>
      </w:r>
    </w:p>
    <w:p w14:paraId="33D92884" w14:textId="77777777" w:rsidR="009E1007" w:rsidRPr="009E1007" w:rsidRDefault="009E1007" w:rsidP="000362B4">
      <w:pPr>
        <w:pStyle w:val="Text"/>
        <w:spacing w:after="0"/>
        <w:jc w:val="both"/>
        <w:rPr>
          <w:rFonts w:ascii="CORE SANS WHH COPY N" w:hAnsi="CORE SANS WHH COPY N"/>
          <w:b/>
          <w:sz w:val="18"/>
          <w:szCs w:val="18"/>
        </w:rPr>
      </w:pPr>
    </w:p>
    <w:p w14:paraId="4539F219" w14:textId="5B1E48BC" w:rsidR="004D68B3" w:rsidRPr="00F84637" w:rsidRDefault="004D68B3" w:rsidP="009E1007">
      <w:pPr>
        <w:pStyle w:val="Text"/>
        <w:spacing w:after="0"/>
        <w:jc w:val="both"/>
        <w:rPr>
          <w:rFonts w:ascii="CORE SANS WHH COPY N" w:hAnsi="CORE SANS WHH COPY N"/>
          <w:b/>
          <w:sz w:val="18"/>
          <w:szCs w:val="18"/>
        </w:rPr>
      </w:pPr>
      <w:r w:rsidRPr="00F84637">
        <w:rPr>
          <w:rFonts w:ascii="CORE SANS WHH COPY N" w:hAnsi="CORE SANS WHH COPY N"/>
          <w:b/>
          <w:sz w:val="18"/>
          <w:szCs w:val="18"/>
        </w:rPr>
        <w:t>Please refer to RFQ for details on quantity and specifications of the items:</w:t>
      </w:r>
    </w:p>
    <w:p w14:paraId="636C366D" w14:textId="77777777" w:rsidR="00BF5982" w:rsidRPr="00F84637" w:rsidRDefault="00BF5982" w:rsidP="004D68B3">
      <w:pPr>
        <w:jc w:val="both"/>
        <w:rPr>
          <w:rFonts w:ascii="CORE SANS WHH COPY N" w:hAnsi="CORE SANS WHH COPY N"/>
          <w:b/>
          <w:sz w:val="18"/>
          <w:szCs w:val="18"/>
          <w:lang w:val="en-GB"/>
        </w:rPr>
      </w:pPr>
    </w:p>
    <w:p w14:paraId="1A380D08" w14:textId="79F1997A" w:rsidR="004D68B3" w:rsidRPr="00F84637" w:rsidRDefault="004D68B3" w:rsidP="007F7038">
      <w:pPr>
        <w:pStyle w:val="ListParagraph"/>
        <w:numPr>
          <w:ilvl w:val="0"/>
          <w:numId w:val="1"/>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Participation:</w:t>
      </w:r>
    </w:p>
    <w:p w14:paraId="7358B1A9" w14:textId="77777777" w:rsidR="004D68B3" w:rsidRPr="00F84637" w:rsidRDefault="004D68B3" w:rsidP="003A18C9">
      <w:pPr>
        <w:jc w:val="both"/>
        <w:rPr>
          <w:rFonts w:ascii="CORE SANS WHH COPY N" w:hAnsi="CORE SANS WHH COPY N"/>
          <w:bCs/>
          <w:sz w:val="18"/>
          <w:szCs w:val="18"/>
          <w:lang w:val="en-GB"/>
        </w:rPr>
      </w:pPr>
      <w:r w:rsidRPr="00F84637">
        <w:rPr>
          <w:rFonts w:ascii="CORE SANS WHH COPY N" w:hAnsi="CORE SANS WHH COPY N"/>
          <w:sz w:val="18"/>
          <w:szCs w:val="18"/>
          <w:lang w:val="en-GB"/>
        </w:rPr>
        <w:t>The tender is open on equal terms to all</w:t>
      </w:r>
      <w:r w:rsidRPr="00F84637">
        <w:rPr>
          <w:rFonts w:ascii="CORE SANS WHH COPY N" w:hAnsi="CORE SANS WHH COPY N"/>
          <w:bCs/>
          <w:sz w:val="18"/>
          <w:szCs w:val="18"/>
          <w:lang w:val="en-GB"/>
        </w:rPr>
        <w:t xml:space="preserve"> legal persons participating either individually or in a group (consortium) of tenderers or companies which are legally registered and established locally in Somaliland, with the financial capability to deliver the goods to Welthungerhilfe office in Burco.</w:t>
      </w:r>
    </w:p>
    <w:p w14:paraId="434FF84A" w14:textId="21942AC8" w:rsidR="004D68B3" w:rsidRPr="00F84637" w:rsidRDefault="004D68B3" w:rsidP="007F7038">
      <w:pPr>
        <w:pStyle w:val="Title1"/>
        <w:numPr>
          <w:ilvl w:val="0"/>
          <w:numId w:val="1"/>
        </w:numPr>
        <w:jc w:val="both"/>
        <w:rPr>
          <w:rFonts w:ascii="CORE SANS WHH COPY N" w:hAnsi="CORE SANS WHH COPY N"/>
          <w:sz w:val="18"/>
          <w:szCs w:val="18"/>
        </w:rPr>
      </w:pPr>
      <w:r w:rsidRPr="00F84637">
        <w:rPr>
          <w:rFonts w:ascii="CORE SANS WHH COPY N" w:hAnsi="CORE SANS WHH COPY N"/>
          <w:sz w:val="18"/>
          <w:szCs w:val="18"/>
        </w:rPr>
        <w:t xml:space="preserve">Anti-Terrorism Policy </w:t>
      </w:r>
    </w:p>
    <w:p w14:paraId="6DF519BA" w14:textId="7C0EF220" w:rsidR="004D68B3" w:rsidRPr="00F84637" w:rsidRDefault="004D68B3" w:rsidP="003A18C9">
      <w:pPr>
        <w:pStyle w:val="Title1"/>
        <w:numPr>
          <w:ilvl w:val="0"/>
          <w:numId w:val="0"/>
        </w:numPr>
        <w:ind w:left="360" w:hanging="360"/>
        <w:jc w:val="both"/>
        <w:rPr>
          <w:rFonts w:ascii="CORE SANS WHH COPY N" w:hAnsi="CORE SANS WHH COPY N"/>
          <w:b w:val="0"/>
          <w:sz w:val="18"/>
          <w:szCs w:val="18"/>
          <w:u w:val="single"/>
        </w:rPr>
      </w:pPr>
      <w:r w:rsidRPr="00F84637">
        <w:rPr>
          <w:rFonts w:ascii="CORE SANS WHH COPY N" w:hAnsi="CORE SANS WHH COPY N"/>
          <w:b w:val="0"/>
          <w:bCs/>
          <w:sz w:val="18"/>
          <w:szCs w:val="18"/>
        </w:rPr>
        <w:t>The Contracting Authority renounces all forms of terrorism and will never knowingly support, tolerate or encourage</w:t>
      </w:r>
      <w:r w:rsidR="006B02ED">
        <w:rPr>
          <w:rFonts w:ascii="CORE SANS WHH COPY N" w:hAnsi="CORE SANS WHH COPY N"/>
          <w:b w:val="0"/>
          <w:bCs/>
          <w:sz w:val="18"/>
          <w:szCs w:val="18"/>
        </w:rPr>
        <w:t xml:space="preserve"> </w:t>
      </w:r>
      <w:r w:rsidRPr="00F84637">
        <w:rPr>
          <w:rFonts w:ascii="CORE SANS WHH COPY N" w:hAnsi="CORE SANS WHH COPY N"/>
          <w:b w:val="0"/>
          <w:bCs/>
          <w:sz w:val="18"/>
          <w:szCs w:val="18"/>
        </w:rPr>
        <w:t>terrorism or the activities of those who embrace terrorism or money laundering. Consistent with numerous United Nations Security Council resolutions, including S/RES/1269(1999), S/RES 1368(2001), and S/RES1373(2001) and the European Union, the Contracting Authority is firmly committed to the international fight against terrorism and</w:t>
      </w:r>
      <w:proofErr w:type="gramStart"/>
      <w:r w:rsidRPr="00F84637">
        <w:rPr>
          <w:rFonts w:ascii="CORE SANS WHH COPY N" w:hAnsi="CORE SANS WHH COPY N"/>
          <w:b w:val="0"/>
          <w:bCs/>
          <w:sz w:val="18"/>
          <w:szCs w:val="18"/>
        </w:rPr>
        <w:t>, in particular, against</w:t>
      </w:r>
      <w:proofErr w:type="gramEnd"/>
      <w:r w:rsidRPr="00F84637">
        <w:rPr>
          <w:rFonts w:ascii="CORE SANS WHH COPY N" w:hAnsi="CORE SANS WHH COPY N"/>
          <w:b w:val="0"/>
          <w:bCs/>
          <w:sz w:val="18"/>
          <w:szCs w:val="18"/>
        </w:rPr>
        <w:t xml:space="preserve"> the financing of terrorism. The Contracting Authority's policy ensures that none of its and its donor funds are used, directly or indirectly, to support individuals or entities associated with terrorism or money laundering. Therefore, the Contracting Authority will regularly match their suppliers and Service providers against the Sanctions lists. By submitting an offer, suppliers and service providers agree to this.</w:t>
      </w:r>
    </w:p>
    <w:p w14:paraId="7A1FE061" w14:textId="45B7097B" w:rsidR="004D68B3" w:rsidRPr="00F84637" w:rsidRDefault="004D68B3" w:rsidP="007F7038">
      <w:pPr>
        <w:pStyle w:val="ListParagraph"/>
        <w:numPr>
          <w:ilvl w:val="0"/>
          <w:numId w:val="1"/>
        </w:numPr>
        <w:ind w:right="2550"/>
        <w:jc w:val="both"/>
        <w:rPr>
          <w:rFonts w:ascii="CORE SANS WHH COPY N" w:hAnsi="CORE SANS WHH COPY N"/>
          <w:bCs/>
          <w:sz w:val="18"/>
          <w:szCs w:val="18"/>
          <w:lang w:val="en-GB"/>
        </w:rPr>
      </w:pPr>
      <w:r w:rsidRPr="00F84637">
        <w:rPr>
          <w:rFonts w:ascii="CORE SANS WHH COPY N" w:hAnsi="CORE SANS WHH COPY N"/>
          <w:b/>
          <w:bCs/>
          <w:sz w:val="18"/>
          <w:szCs w:val="18"/>
          <w:u w:val="single"/>
          <w:lang w:val="en-GB"/>
        </w:rPr>
        <w:t>Language of bid</w:t>
      </w:r>
      <w:r w:rsidRPr="00F84637">
        <w:rPr>
          <w:rFonts w:ascii="CORE SANS WHH COPY N" w:hAnsi="CORE SANS WHH COPY N"/>
          <w:b/>
          <w:bCs/>
          <w:i/>
          <w:sz w:val="18"/>
          <w:szCs w:val="18"/>
          <w:u w:val="single"/>
          <w:lang w:val="en-GB"/>
        </w:rPr>
        <w:t>:</w:t>
      </w:r>
    </w:p>
    <w:p w14:paraId="145761CF" w14:textId="1BF2F4C4" w:rsidR="00F84637" w:rsidRPr="00F84637" w:rsidRDefault="004D68B3" w:rsidP="004D68B3">
      <w:pPr>
        <w:autoSpaceDE w:val="0"/>
        <w:autoSpaceDN w:val="0"/>
        <w:adjustRightInd w:val="0"/>
        <w:spacing w:after="261"/>
        <w:jc w:val="both"/>
        <w:rPr>
          <w:rFonts w:ascii="CORE SANS WHH COPY N" w:hAnsi="CORE SANS WHH COPY N"/>
          <w:color w:val="000000"/>
          <w:sz w:val="18"/>
          <w:szCs w:val="18"/>
          <w:lang w:val="en-US"/>
        </w:rPr>
      </w:pPr>
      <w:r w:rsidRPr="00F84637">
        <w:rPr>
          <w:rFonts w:ascii="CORE SANS WHH COPY N" w:hAnsi="CORE SANS WHH COPY N"/>
          <w:color w:val="000000"/>
          <w:sz w:val="18"/>
          <w:szCs w:val="18"/>
          <w:lang w:val="en-US"/>
        </w:rPr>
        <w:t xml:space="preserve">The tender, all correspondence and documents related to the tender exchanged by the bidders and the Contracting Authority must be written in the language of the procedure, which is English. </w:t>
      </w:r>
    </w:p>
    <w:p w14:paraId="269DD201" w14:textId="1A2AD066" w:rsidR="004D68B3" w:rsidRPr="00F84637" w:rsidRDefault="004D68B3" w:rsidP="007F7038">
      <w:pPr>
        <w:pStyle w:val="ListParagraph"/>
        <w:numPr>
          <w:ilvl w:val="0"/>
          <w:numId w:val="1"/>
        </w:numPr>
        <w:ind w:right="2550"/>
        <w:jc w:val="both"/>
        <w:rPr>
          <w:rFonts w:ascii="CORE SANS WHH COPY N" w:hAnsi="CORE SANS WHH COPY N"/>
          <w:b/>
          <w:bCs/>
          <w:sz w:val="18"/>
          <w:szCs w:val="18"/>
          <w:u w:val="single"/>
          <w:lang w:val="en-GB"/>
        </w:rPr>
      </w:pPr>
      <w:r w:rsidRPr="00F84637">
        <w:rPr>
          <w:rFonts w:ascii="CORE SANS WHH COPY N" w:hAnsi="CORE SANS WHH COPY N"/>
          <w:b/>
          <w:bCs/>
          <w:noProof/>
          <w:sz w:val="18"/>
          <w:szCs w:val="18"/>
          <w:u w:val="single"/>
          <w:lang w:val="en-GB"/>
        </w:rPr>
        <w:t xml:space="preserve">Contradiction or errors in the bid documents: </w:t>
      </w:r>
    </w:p>
    <w:p w14:paraId="0F8E26D7" w14:textId="77777777" w:rsidR="004D68B3" w:rsidRPr="00F84637" w:rsidRDefault="004D68B3" w:rsidP="004D68B3">
      <w:pPr>
        <w:jc w:val="both"/>
        <w:rPr>
          <w:rFonts w:ascii="CORE SANS WHH COPY N" w:hAnsi="CORE SANS WHH COPY N"/>
          <w:bCs/>
          <w:sz w:val="18"/>
          <w:szCs w:val="18"/>
          <w:lang w:val="en-GB"/>
        </w:rPr>
      </w:pPr>
      <w:r w:rsidRPr="00F84637">
        <w:rPr>
          <w:rFonts w:ascii="CORE SANS WHH COPY N" w:hAnsi="CORE SANS WHH COPY N"/>
          <w:bCs/>
          <w:sz w:val="18"/>
          <w:szCs w:val="18"/>
          <w:lang w:val="en-GB"/>
        </w:rPr>
        <w:t xml:space="preserve">If the bidder notices </w:t>
      </w:r>
      <w:r w:rsidRPr="00F84637">
        <w:rPr>
          <w:rFonts w:ascii="CORE SANS WHH COPY N" w:hAnsi="CORE SANS WHH COPY N"/>
          <w:bCs/>
          <w:noProof/>
          <w:sz w:val="18"/>
          <w:szCs w:val="18"/>
          <w:lang w:val="en-GB"/>
        </w:rPr>
        <w:t>contradictions</w:t>
      </w:r>
      <w:r w:rsidRPr="00F84637">
        <w:rPr>
          <w:rFonts w:ascii="CORE SANS WHH COPY N" w:hAnsi="CORE SANS WHH COPY N"/>
          <w:bCs/>
          <w:sz w:val="18"/>
          <w:szCs w:val="18"/>
          <w:lang w:val="en-GB"/>
        </w:rPr>
        <w:t xml:space="preserve"> or </w:t>
      </w:r>
      <w:r w:rsidRPr="00F84637">
        <w:rPr>
          <w:rFonts w:ascii="CORE SANS WHH COPY N" w:hAnsi="CORE SANS WHH COPY N"/>
          <w:bCs/>
          <w:noProof/>
          <w:sz w:val="18"/>
          <w:szCs w:val="18"/>
          <w:lang w:val="en-GB"/>
        </w:rPr>
        <w:t>errors in the bid document</w:t>
      </w:r>
      <w:r w:rsidRPr="00F84637">
        <w:rPr>
          <w:rFonts w:ascii="CORE SANS WHH COPY N" w:hAnsi="CORE SANS WHH COPY N"/>
          <w:bCs/>
          <w:sz w:val="18"/>
          <w:szCs w:val="18"/>
          <w:lang w:val="en-GB"/>
        </w:rPr>
        <w:t xml:space="preserve"> or specifications that are unclear, the bidder must clarify the issue by making queries before the deadline for the submission of bid documents.  The principle hereby agrees to </w:t>
      </w:r>
      <w:r w:rsidRPr="00F84637">
        <w:rPr>
          <w:rFonts w:ascii="CORE SANS WHH COPY N" w:hAnsi="CORE SANS WHH COPY N"/>
          <w:bCs/>
          <w:noProof/>
          <w:sz w:val="18"/>
          <w:szCs w:val="18"/>
          <w:lang w:val="en-GB"/>
        </w:rPr>
        <w:t>clarify</w:t>
      </w:r>
      <w:r w:rsidRPr="00F84637">
        <w:rPr>
          <w:rFonts w:ascii="CORE SANS WHH COPY N" w:hAnsi="CORE SANS WHH COPY N"/>
          <w:bCs/>
          <w:sz w:val="18"/>
          <w:szCs w:val="18"/>
          <w:lang w:val="en-GB"/>
        </w:rPr>
        <w:t xml:space="preserve"> all queries to all interested bidders upon request. </w:t>
      </w:r>
    </w:p>
    <w:p w14:paraId="5B74BB9A" w14:textId="77777777" w:rsidR="004D68B3" w:rsidRPr="00F84637" w:rsidRDefault="004D68B3" w:rsidP="004D68B3">
      <w:pPr>
        <w:ind w:right="2550"/>
        <w:jc w:val="both"/>
        <w:rPr>
          <w:rFonts w:ascii="CORE SANS WHH COPY N" w:hAnsi="CORE SANS WHH COPY N"/>
          <w:b/>
          <w:bCs/>
          <w:i/>
          <w:noProof/>
          <w:sz w:val="18"/>
          <w:szCs w:val="18"/>
          <w:u w:val="single"/>
          <w:lang w:val="en-GB"/>
        </w:rPr>
      </w:pPr>
    </w:p>
    <w:p w14:paraId="52156EE9" w14:textId="02EDBF3A" w:rsidR="004D68B3" w:rsidRPr="00F84637" w:rsidRDefault="004D68B3" w:rsidP="007F7038">
      <w:pPr>
        <w:pStyle w:val="ListParagraph"/>
        <w:numPr>
          <w:ilvl w:val="0"/>
          <w:numId w:val="1"/>
        </w:numPr>
        <w:jc w:val="both"/>
        <w:rPr>
          <w:rFonts w:ascii="CORE SANS WHH COPY N" w:hAnsi="CORE SANS WHH COPY N"/>
          <w:sz w:val="18"/>
          <w:szCs w:val="18"/>
          <w:u w:val="single"/>
          <w:lang w:val="en-GB"/>
        </w:rPr>
      </w:pPr>
      <w:r w:rsidRPr="00F84637">
        <w:rPr>
          <w:rFonts w:ascii="CORE SANS WHH COPY N" w:hAnsi="CORE SANS WHH COPY N"/>
          <w:b/>
          <w:bCs/>
          <w:color w:val="000000"/>
          <w:sz w:val="18"/>
          <w:szCs w:val="18"/>
          <w:u w:val="single"/>
          <w:lang w:val="en-US"/>
        </w:rPr>
        <w:t xml:space="preserve">Alteration or withdrawal of bids: </w:t>
      </w:r>
    </w:p>
    <w:p w14:paraId="1B4CB8FD" w14:textId="77777777" w:rsidR="004D68B3" w:rsidRPr="00F84637" w:rsidRDefault="004D68B3" w:rsidP="004D68B3">
      <w:pPr>
        <w:autoSpaceDE w:val="0"/>
        <w:autoSpaceDN w:val="0"/>
        <w:adjustRightInd w:val="0"/>
        <w:jc w:val="both"/>
        <w:rPr>
          <w:rFonts w:ascii="CORE SANS WHH COPY N" w:hAnsi="CORE SANS WHH COPY N"/>
          <w:color w:val="000000"/>
          <w:sz w:val="18"/>
          <w:szCs w:val="18"/>
          <w:lang w:val="en-US"/>
        </w:rPr>
      </w:pPr>
      <w:r w:rsidRPr="00F84637">
        <w:rPr>
          <w:rFonts w:ascii="CORE SANS WHH COPY N" w:hAnsi="CORE SANS WHH COPY N"/>
          <w:color w:val="000000"/>
          <w:sz w:val="18"/>
          <w:szCs w:val="18"/>
          <w:lang w:val="en-US"/>
        </w:rPr>
        <w:t xml:space="preserve">Bidders may alter or withdraw their tenders by written notification prior to the deadline for submission of the </w:t>
      </w:r>
      <w:r w:rsidRPr="00F84637">
        <w:rPr>
          <w:rFonts w:ascii="CORE SANS WHH COPY N" w:hAnsi="CORE SANS WHH COPY N"/>
          <w:noProof/>
          <w:color w:val="000000"/>
          <w:sz w:val="18"/>
          <w:szCs w:val="18"/>
          <w:lang w:val="en-US"/>
        </w:rPr>
        <w:t>bid</w:t>
      </w:r>
      <w:r w:rsidRPr="00F84637">
        <w:rPr>
          <w:rFonts w:ascii="CORE SANS WHH COPY N" w:hAnsi="CORE SANS WHH COPY N"/>
          <w:color w:val="000000"/>
          <w:sz w:val="18"/>
          <w:szCs w:val="18"/>
          <w:lang w:val="en-US"/>
        </w:rPr>
        <w:t xml:space="preserve"> document. No bid may be altered after this deadline. Withdrawals must be unconditional and will end all participation in the tender procedure. Any such notification of alteration or withdrawal must be prepared and submitted in writing before the deadline. The outer envelope must be marked ‘</w:t>
      </w:r>
      <w:r w:rsidRPr="00F84637">
        <w:rPr>
          <w:rFonts w:ascii="CORE SANS WHH COPY N" w:hAnsi="CORE SANS WHH COPY N"/>
          <w:b/>
          <w:color w:val="000000"/>
          <w:sz w:val="18"/>
          <w:szCs w:val="18"/>
          <w:lang w:val="en-US"/>
        </w:rPr>
        <w:t>Alteration’ or ‘Withdrawal’</w:t>
      </w:r>
      <w:r w:rsidRPr="00F84637">
        <w:rPr>
          <w:rFonts w:ascii="CORE SANS WHH COPY N" w:hAnsi="CORE SANS WHH COPY N"/>
          <w:color w:val="000000"/>
          <w:sz w:val="18"/>
          <w:szCs w:val="18"/>
          <w:lang w:val="en-US"/>
        </w:rPr>
        <w:t xml:space="preserve"> as appropriate, or </w:t>
      </w:r>
      <w:proofErr w:type="gramStart"/>
      <w:r w:rsidRPr="00F84637">
        <w:rPr>
          <w:rFonts w:ascii="CORE SANS WHH COPY N" w:hAnsi="CORE SANS WHH COPY N"/>
          <w:color w:val="000000"/>
          <w:sz w:val="18"/>
          <w:szCs w:val="18"/>
          <w:lang w:val="en-US"/>
        </w:rPr>
        <w:t>the online</w:t>
      </w:r>
      <w:proofErr w:type="gramEnd"/>
      <w:r w:rsidRPr="00F84637">
        <w:rPr>
          <w:rFonts w:ascii="CORE SANS WHH COPY N" w:hAnsi="CORE SANS WHH COPY N"/>
          <w:color w:val="000000"/>
          <w:sz w:val="18"/>
          <w:szCs w:val="18"/>
          <w:lang w:val="en-US"/>
        </w:rPr>
        <w:t xml:space="preserve"> email must be addressed as the same. No bid may be withdrawn in the interval between the deadline for submission and opening of bids and the expiry of the tender validity period. Any correction of information must be clear and is to be confirmed by signature, specifying the date.</w:t>
      </w:r>
    </w:p>
    <w:p w14:paraId="69617B4E" w14:textId="77777777" w:rsidR="004D68B3" w:rsidRPr="00F84637" w:rsidRDefault="004D68B3" w:rsidP="004D68B3">
      <w:pPr>
        <w:autoSpaceDE w:val="0"/>
        <w:autoSpaceDN w:val="0"/>
        <w:adjustRightInd w:val="0"/>
        <w:jc w:val="both"/>
        <w:rPr>
          <w:rFonts w:ascii="CORE SANS WHH COPY N" w:hAnsi="CORE SANS WHH COPY N"/>
          <w:color w:val="000000"/>
          <w:sz w:val="18"/>
          <w:szCs w:val="18"/>
          <w:lang w:val="en-US"/>
        </w:rPr>
      </w:pPr>
    </w:p>
    <w:p w14:paraId="129B7BF8" w14:textId="63E040FC" w:rsidR="004D68B3" w:rsidRPr="00F84637" w:rsidRDefault="004D68B3" w:rsidP="007F7038">
      <w:pPr>
        <w:pStyle w:val="ListParagraph"/>
        <w:numPr>
          <w:ilvl w:val="0"/>
          <w:numId w:val="1"/>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Error in Calculation:</w:t>
      </w:r>
    </w:p>
    <w:p w14:paraId="71EF9E8D" w14:textId="77777777" w:rsidR="004D68B3" w:rsidRPr="00F84637" w:rsidRDefault="004D68B3" w:rsidP="004D68B3">
      <w:pPr>
        <w:jc w:val="both"/>
        <w:rPr>
          <w:rFonts w:ascii="CORE SANS WHH COPY N" w:hAnsi="CORE SANS WHH COPY N"/>
          <w:b/>
          <w:i/>
          <w:sz w:val="18"/>
          <w:szCs w:val="18"/>
          <w:u w:val="single"/>
          <w:lang w:val="en-GB"/>
        </w:rPr>
      </w:pPr>
      <w:r w:rsidRPr="00F84637">
        <w:rPr>
          <w:rFonts w:ascii="CORE SANS WHH COPY N" w:hAnsi="CORE SANS WHH COPY N"/>
          <w:sz w:val="18"/>
          <w:szCs w:val="18"/>
          <w:lang w:val="en-US"/>
        </w:rPr>
        <w:t>Bids submitted by interested bidders will be checked for any arithmetical errors in computation and summation. Errors will be corrected by the evaluation committee as follows:</w:t>
      </w:r>
    </w:p>
    <w:p w14:paraId="10A26FAD" w14:textId="77777777" w:rsidR="004D68B3" w:rsidRPr="00F84637" w:rsidRDefault="004D68B3" w:rsidP="004D68B3">
      <w:pPr>
        <w:pStyle w:val="Default"/>
        <w:numPr>
          <w:ilvl w:val="0"/>
          <w:numId w:val="4"/>
        </w:numPr>
        <w:jc w:val="both"/>
        <w:rPr>
          <w:rFonts w:ascii="CORE SANS WHH COPY N" w:hAnsi="CORE SANS WHH COPY N" w:cs="Times New Roman"/>
          <w:sz w:val="18"/>
          <w:szCs w:val="18"/>
        </w:rPr>
      </w:pPr>
      <w:r w:rsidRPr="00F84637">
        <w:rPr>
          <w:rFonts w:ascii="CORE SANS WHH COPY N" w:hAnsi="CORE SANS WHH COPY N" w:cs="Times New Roman"/>
          <w:sz w:val="18"/>
          <w:szCs w:val="18"/>
        </w:rPr>
        <w:t>Where there is a discrepancy between amounts in figures and in words, the amount in words will be the amount considered.</w:t>
      </w:r>
    </w:p>
    <w:p w14:paraId="42A2FB6A" w14:textId="77777777" w:rsidR="004D68B3" w:rsidRPr="00F84637" w:rsidRDefault="004D68B3" w:rsidP="004D68B3">
      <w:pPr>
        <w:pStyle w:val="Default"/>
        <w:numPr>
          <w:ilvl w:val="0"/>
          <w:numId w:val="4"/>
        </w:numPr>
        <w:jc w:val="both"/>
        <w:rPr>
          <w:rFonts w:ascii="CORE SANS WHH COPY N" w:eastAsia="Times New Roman" w:hAnsi="CORE SANS WHH COPY N" w:cs="Times New Roman"/>
          <w:sz w:val="18"/>
          <w:szCs w:val="18"/>
          <w:lang w:val="en-US" w:eastAsia="de-DE"/>
        </w:rPr>
      </w:pPr>
      <w:r w:rsidRPr="00F84637">
        <w:rPr>
          <w:rFonts w:ascii="CORE SANS WHH COPY N" w:eastAsia="Times New Roman" w:hAnsi="CORE SANS WHH COPY N" w:cs="Times New Roman"/>
          <w:sz w:val="18"/>
          <w:szCs w:val="18"/>
          <w:lang w:val="en-US" w:eastAsia="de-DE"/>
        </w:rPr>
        <w:t xml:space="preserve">Where there is a discrepancy between a unit price and the total amount derived from the multiplication of the unit price and the quantity, the unit price as quoted will be the price considered. </w:t>
      </w:r>
    </w:p>
    <w:p w14:paraId="0193FADC" w14:textId="77777777" w:rsidR="004D68B3" w:rsidRPr="00F84637" w:rsidRDefault="004D68B3" w:rsidP="004D68B3">
      <w:pPr>
        <w:pStyle w:val="ListParagraph"/>
        <w:numPr>
          <w:ilvl w:val="0"/>
          <w:numId w:val="4"/>
        </w:numPr>
        <w:jc w:val="both"/>
        <w:rPr>
          <w:rFonts w:ascii="CORE SANS WHH COPY N" w:hAnsi="CORE SANS WHH COPY N"/>
          <w:sz w:val="18"/>
          <w:szCs w:val="18"/>
          <w:lang w:val="en-GB"/>
        </w:rPr>
      </w:pPr>
      <w:r w:rsidRPr="00F84637">
        <w:rPr>
          <w:rFonts w:ascii="CORE SANS WHH COPY N" w:hAnsi="CORE SANS WHH COPY N"/>
          <w:color w:val="000000"/>
          <w:sz w:val="18"/>
          <w:szCs w:val="18"/>
          <w:lang w:val="en-US"/>
        </w:rPr>
        <w:t xml:space="preserve">Amounts corrected in this way will be binding on the bidder. If the bidder does not accept the rectified price, its bid will be rejected and </w:t>
      </w:r>
      <w:proofErr w:type="gramStart"/>
      <w:r w:rsidRPr="00F84637">
        <w:rPr>
          <w:rFonts w:ascii="CORE SANS WHH COPY N" w:hAnsi="CORE SANS WHH COPY N"/>
          <w:color w:val="000000"/>
          <w:sz w:val="18"/>
          <w:szCs w:val="18"/>
          <w:lang w:val="en-US"/>
        </w:rPr>
        <w:t>consider</w:t>
      </w:r>
      <w:proofErr w:type="gramEnd"/>
      <w:r w:rsidRPr="00F84637">
        <w:rPr>
          <w:rFonts w:ascii="CORE SANS WHH COPY N" w:hAnsi="CORE SANS WHH COPY N"/>
          <w:color w:val="000000"/>
          <w:sz w:val="18"/>
          <w:szCs w:val="18"/>
          <w:lang w:val="en-US"/>
        </w:rPr>
        <w:t xml:space="preserve"> as invalid.</w:t>
      </w:r>
    </w:p>
    <w:p w14:paraId="250B8C3C" w14:textId="77777777" w:rsidR="004D68B3" w:rsidRPr="00F84637" w:rsidRDefault="004D68B3" w:rsidP="004D68B3">
      <w:pPr>
        <w:jc w:val="both"/>
        <w:rPr>
          <w:rFonts w:ascii="CORE SANS WHH COPY N" w:hAnsi="CORE SANS WHH COPY N"/>
          <w:b/>
          <w:sz w:val="18"/>
          <w:szCs w:val="18"/>
          <w:u w:val="single"/>
          <w:lang w:val="en-GB"/>
        </w:rPr>
      </w:pPr>
    </w:p>
    <w:p w14:paraId="3EFE41D0" w14:textId="4742D624" w:rsidR="004D68B3" w:rsidRPr="00F84637" w:rsidRDefault="004D68B3" w:rsidP="004D68B3">
      <w:pPr>
        <w:pStyle w:val="ListParagraph"/>
        <w:numPr>
          <w:ilvl w:val="0"/>
          <w:numId w:val="1"/>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Packaging and picking:</w:t>
      </w:r>
    </w:p>
    <w:p w14:paraId="3B2FA2ED" w14:textId="77777777" w:rsidR="004D68B3" w:rsidRPr="00F84637" w:rsidRDefault="004D68B3" w:rsidP="004D68B3">
      <w:pPr>
        <w:jc w:val="both"/>
        <w:rPr>
          <w:rFonts w:ascii="CORE SANS WHH COPY N" w:hAnsi="CORE SANS WHH COPY N"/>
          <w:sz w:val="18"/>
          <w:szCs w:val="18"/>
          <w:lang w:val="en-GB"/>
        </w:rPr>
      </w:pPr>
      <w:r w:rsidRPr="00F84637">
        <w:rPr>
          <w:rFonts w:ascii="CORE SANS WHH COPY N" w:hAnsi="CORE SANS WHH COPY N"/>
          <w:sz w:val="18"/>
          <w:szCs w:val="18"/>
          <w:lang w:val="en-GB"/>
        </w:rPr>
        <w:t xml:space="preserve">The packaging must be appropriate to the nature (size, weight) of the items and meet set standards and should avoid transport damages, all the instruction of how the packaging should look likes in on the item descriptions above and must be follow. </w:t>
      </w:r>
    </w:p>
    <w:p w14:paraId="2D8A3A30" w14:textId="77777777" w:rsidR="004D68B3" w:rsidRPr="00F84637" w:rsidRDefault="004D68B3" w:rsidP="004D68B3">
      <w:pPr>
        <w:jc w:val="both"/>
        <w:rPr>
          <w:rFonts w:ascii="CORE SANS WHH COPY N" w:hAnsi="CORE SANS WHH COPY N"/>
          <w:b/>
          <w:sz w:val="18"/>
          <w:szCs w:val="18"/>
          <w:lang w:val="en-GB"/>
        </w:rPr>
      </w:pPr>
      <w:r w:rsidRPr="00F84637">
        <w:rPr>
          <w:rFonts w:ascii="CORE SANS WHH COPY N" w:hAnsi="CORE SANS WHH COPY N"/>
          <w:b/>
          <w:sz w:val="18"/>
          <w:szCs w:val="18"/>
          <w:lang w:val="en-GB"/>
        </w:rPr>
        <w:lastRenderedPageBreak/>
        <w:tab/>
      </w:r>
    </w:p>
    <w:p w14:paraId="7AF71107" w14:textId="017358C0" w:rsidR="004D68B3" w:rsidRPr="00F84637" w:rsidRDefault="004D68B3" w:rsidP="007F7038">
      <w:pPr>
        <w:pStyle w:val="ListParagraph"/>
        <w:numPr>
          <w:ilvl w:val="0"/>
          <w:numId w:val="1"/>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Delivery time &amp; conditions:</w:t>
      </w:r>
    </w:p>
    <w:p w14:paraId="7355395E" w14:textId="77777777" w:rsidR="004D68B3" w:rsidRPr="00F84637" w:rsidRDefault="004D68B3" w:rsidP="004D68B3">
      <w:pPr>
        <w:pStyle w:val="ListParagraph"/>
        <w:numPr>
          <w:ilvl w:val="0"/>
          <w:numId w:val="8"/>
        </w:numPr>
        <w:jc w:val="both"/>
        <w:rPr>
          <w:rFonts w:ascii="CORE SANS WHH COPY N" w:hAnsi="CORE SANS WHH COPY N"/>
          <w:sz w:val="18"/>
          <w:szCs w:val="18"/>
          <w:lang w:val="en-GB"/>
        </w:rPr>
      </w:pPr>
      <w:r w:rsidRPr="00F84637">
        <w:rPr>
          <w:rFonts w:ascii="CORE SANS WHH COPY N" w:hAnsi="CORE SANS WHH COPY N"/>
          <w:sz w:val="18"/>
          <w:szCs w:val="18"/>
          <w:lang w:val="en-GB"/>
        </w:rPr>
        <w:t xml:space="preserve">The offer should indicate the number of days required to deliver the goods upon reception of the purchase order. </w:t>
      </w:r>
    </w:p>
    <w:p w14:paraId="2786C6DB" w14:textId="77777777" w:rsidR="004D68B3" w:rsidRPr="00F84637" w:rsidRDefault="004D68B3" w:rsidP="004D68B3">
      <w:pPr>
        <w:pStyle w:val="ListParagraph"/>
        <w:numPr>
          <w:ilvl w:val="0"/>
          <w:numId w:val="8"/>
        </w:numPr>
        <w:jc w:val="both"/>
        <w:rPr>
          <w:rFonts w:ascii="CORE SANS WHH COPY N" w:hAnsi="CORE SANS WHH COPY N"/>
          <w:sz w:val="18"/>
          <w:szCs w:val="18"/>
          <w:lang w:val="en-GB"/>
        </w:rPr>
      </w:pPr>
      <w:r w:rsidRPr="00F84637">
        <w:rPr>
          <w:rFonts w:ascii="CORE SANS WHH COPY N" w:hAnsi="CORE SANS WHH COPY N"/>
          <w:bCs/>
          <w:sz w:val="18"/>
          <w:szCs w:val="18"/>
          <w:lang w:val="en-GB"/>
        </w:rPr>
        <w:t>All items must be delivered as agreed or according to the delivery plan when indicated.</w:t>
      </w:r>
    </w:p>
    <w:p w14:paraId="78879533" w14:textId="77777777" w:rsidR="004D68B3" w:rsidRPr="00F84637" w:rsidRDefault="004D68B3" w:rsidP="004D68B3">
      <w:pPr>
        <w:pStyle w:val="ListParagraph"/>
        <w:numPr>
          <w:ilvl w:val="0"/>
          <w:numId w:val="8"/>
        </w:numPr>
        <w:jc w:val="both"/>
        <w:rPr>
          <w:rFonts w:ascii="CORE SANS WHH COPY N" w:hAnsi="CORE SANS WHH COPY N"/>
          <w:color w:val="000000"/>
          <w:sz w:val="18"/>
          <w:szCs w:val="18"/>
          <w:lang w:val="en-GB"/>
        </w:rPr>
      </w:pPr>
      <w:r w:rsidRPr="00F84637">
        <w:rPr>
          <w:rFonts w:ascii="CORE SANS WHH COPY N" w:hAnsi="CORE SANS WHH COPY N"/>
          <w:color w:val="000000"/>
          <w:sz w:val="18"/>
          <w:szCs w:val="18"/>
          <w:lang w:val="en-GB"/>
        </w:rPr>
        <w:t>Delivery must be announced to consignee at least 24 hours in advance for purposes of proper planning.</w:t>
      </w:r>
    </w:p>
    <w:p w14:paraId="0473B6F9" w14:textId="77777777" w:rsidR="004D68B3" w:rsidRPr="00F84637" w:rsidRDefault="004D68B3" w:rsidP="004D68B3">
      <w:pPr>
        <w:pStyle w:val="ListParagraph"/>
        <w:numPr>
          <w:ilvl w:val="0"/>
          <w:numId w:val="8"/>
        </w:numPr>
        <w:jc w:val="both"/>
        <w:rPr>
          <w:rFonts w:ascii="CORE SANS WHH COPY N" w:hAnsi="CORE SANS WHH COPY N"/>
          <w:color w:val="000000"/>
          <w:sz w:val="18"/>
          <w:szCs w:val="18"/>
          <w:lang w:val="en-GB"/>
        </w:rPr>
      </w:pPr>
      <w:r w:rsidRPr="00F84637">
        <w:rPr>
          <w:rFonts w:ascii="CORE SANS WHH COPY N" w:hAnsi="CORE SANS WHH COPY N"/>
          <w:color w:val="000000"/>
          <w:sz w:val="18"/>
          <w:szCs w:val="18"/>
          <w:lang w:val="en-GB"/>
        </w:rPr>
        <w:t>In case of exceeding the delivery time by more than three (3) days after the signing of contract, Welthungerhilfe has the right to cancel the contract without any obligation or compensation towards the supplier.</w:t>
      </w:r>
    </w:p>
    <w:p w14:paraId="663F223B" w14:textId="77777777" w:rsidR="004D68B3" w:rsidRPr="00F84637" w:rsidRDefault="004D68B3" w:rsidP="004D68B3">
      <w:pPr>
        <w:pStyle w:val="ListParagraph"/>
        <w:numPr>
          <w:ilvl w:val="0"/>
          <w:numId w:val="8"/>
        </w:numPr>
        <w:jc w:val="both"/>
        <w:rPr>
          <w:rFonts w:ascii="CORE SANS WHH COPY N" w:hAnsi="CORE SANS WHH COPY N"/>
          <w:color w:val="000000"/>
          <w:sz w:val="18"/>
          <w:szCs w:val="18"/>
          <w:lang w:val="en-GB"/>
        </w:rPr>
      </w:pPr>
      <w:r w:rsidRPr="00F84637">
        <w:rPr>
          <w:rFonts w:ascii="CORE SANS WHH COPY N" w:hAnsi="CORE SANS WHH COPY N"/>
          <w:color w:val="000000"/>
          <w:sz w:val="18"/>
          <w:szCs w:val="18"/>
          <w:lang w:val="en-GB"/>
        </w:rPr>
        <w:t xml:space="preserve">The delivery of quantity and quality that do not meet the required specification as indicated in the RFQ or in accordance with the agreed samples provided, will be rejected, and returned at supplier’s own cost. </w:t>
      </w:r>
    </w:p>
    <w:p w14:paraId="1F111EFB" w14:textId="77777777" w:rsidR="004D68B3" w:rsidRPr="00F84637" w:rsidRDefault="004D68B3" w:rsidP="004D68B3">
      <w:pPr>
        <w:widowControl w:val="0"/>
        <w:tabs>
          <w:tab w:val="left" w:pos="2777"/>
        </w:tabs>
        <w:autoSpaceDE w:val="0"/>
        <w:autoSpaceDN w:val="0"/>
        <w:adjustRightInd w:val="0"/>
        <w:jc w:val="both"/>
        <w:rPr>
          <w:rFonts w:ascii="CORE SANS WHH COPY N" w:hAnsi="CORE SANS WHH COPY N"/>
          <w:color w:val="000000"/>
          <w:sz w:val="18"/>
          <w:szCs w:val="18"/>
          <w:lang w:val="en-GB"/>
        </w:rPr>
      </w:pPr>
    </w:p>
    <w:p w14:paraId="6119DE14" w14:textId="099C8C6C" w:rsidR="004D68B3" w:rsidRPr="00F84637" w:rsidRDefault="004D68B3" w:rsidP="007F7038">
      <w:pPr>
        <w:pStyle w:val="ListParagraph"/>
        <w:numPr>
          <w:ilvl w:val="0"/>
          <w:numId w:val="1"/>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Prices:</w:t>
      </w:r>
    </w:p>
    <w:p w14:paraId="3869894C" w14:textId="77777777" w:rsidR="004D68B3" w:rsidRPr="00F84637" w:rsidRDefault="004D68B3" w:rsidP="004D68B3">
      <w:pPr>
        <w:jc w:val="both"/>
        <w:rPr>
          <w:rFonts w:ascii="CORE SANS WHH COPY N" w:hAnsi="CORE SANS WHH COPY N"/>
          <w:bCs/>
          <w:sz w:val="18"/>
          <w:szCs w:val="18"/>
          <w:lang w:val="en-GB"/>
        </w:rPr>
      </w:pPr>
      <w:r w:rsidRPr="00F84637">
        <w:rPr>
          <w:rFonts w:ascii="CORE SANS WHH COPY N" w:hAnsi="CORE SANS WHH COPY N"/>
          <w:bCs/>
          <w:sz w:val="18"/>
          <w:szCs w:val="18"/>
          <w:lang w:val="en-GB"/>
        </w:rPr>
        <w:t xml:space="preserve">All prices must be indicated/quoted in USD </w:t>
      </w:r>
      <w:r w:rsidRPr="00F84637">
        <w:rPr>
          <w:rFonts w:ascii="CORE SANS WHH COPY N" w:hAnsi="CORE SANS WHH COPY N"/>
          <w:b/>
          <w:sz w:val="18"/>
          <w:szCs w:val="18"/>
          <w:lang w:val="en-GB"/>
        </w:rPr>
        <w:t>ONLY</w:t>
      </w:r>
      <w:r w:rsidRPr="00F84637">
        <w:rPr>
          <w:rFonts w:ascii="CORE SANS WHH COPY N" w:hAnsi="CORE SANS WHH COPY N"/>
          <w:bCs/>
          <w:sz w:val="18"/>
          <w:szCs w:val="18"/>
          <w:lang w:val="en-GB"/>
        </w:rPr>
        <w:t xml:space="preserve">, inclusive of all taxes applicable to the law of Somaliland. The cost of transport for the whole consignment to WHH office in Hargeisa/Burca shall be borne by the supplier. Prices, once quoted, cannot be changed for the period specified in the tender document and is guaranteed by the bidder. </w:t>
      </w:r>
    </w:p>
    <w:p w14:paraId="43C4EEE4" w14:textId="77777777" w:rsidR="004D68B3" w:rsidRPr="00F84637" w:rsidRDefault="004D68B3" w:rsidP="004D68B3">
      <w:pPr>
        <w:jc w:val="both"/>
        <w:rPr>
          <w:rFonts w:ascii="CORE SANS WHH COPY N" w:hAnsi="CORE SANS WHH COPY N"/>
          <w:bCs/>
          <w:sz w:val="18"/>
          <w:szCs w:val="18"/>
          <w:lang w:val="en-GB"/>
        </w:rPr>
      </w:pPr>
    </w:p>
    <w:p w14:paraId="23556AB5" w14:textId="7B0E6BA9" w:rsidR="004D68B3" w:rsidRPr="00F84637" w:rsidRDefault="004D68B3" w:rsidP="007F7038">
      <w:pPr>
        <w:pStyle w:val="ListParagraph"/>
        <w:numPr>
          <w:ilvl w:val="0"/>
          <w:numId w:val="1"/>
        </w:numPr>
        <w:jc w:val="both"/>
        <w:rPr>
          <w:rFonts w:ascii="CORE SANS WHH COPY N" w:hAnsi="CORE SANS WHH COPY N"/>
          <w:b/>
          <w:bCs/>
          <w:sz w:val="18"/>
          <w:szCs w:val="18"/>
          <w:lang w:val="en-GB"/>
        </w:rPr>
      </w:pPr>
      <w:proofErr w:type="spellStart"/>
      <w:r w:rsidRPr="00F84637">
        <w:rPr>
          <w:rFonts w:ascii="CORE SANS WHH COPY N" w:hAnsi="CORE SANS WHH COPY N" w:cstheme="minorHAnsi"/>
          <w:b/>
          <w:bCs/>
          <w:sz w:val="18"/>
          <w:szCs w:val="18"/>
        </w:rPr>
        <w:t>Ordering</w:t>
      </w:r>
      <w:proofErr w:type="spellEnd"/>
      <w:r w:rsidRPr="00F84637">
        <w:rPr>
          <w:rFonts w:ascii="CORE SANS WHH COPY N" w:hAnsi="CORE SANS WHH COPY N" w:cstheme="minorHAnsi"/>
          <w:b/>
          <w:bCs/>
          <w:sz w:val="18"/>
          <w:szCs w:val="18"/>
        </w:rPr>
        <w:t xml:space="preserve"> Party</w:t>
      </w:r>
    </w:p>
    <w:p w14:paraId="1EEB5AED" w14:textId="77777777" w:rsidR="004D68B3" w:rsidRPr="00F84637" w:rsidRDefault="004D68B3" w:rsidP="004D68B3">
      <w:pPr>
        <w:pStyle w:val="Text"/>
        <w:spacing w:after="0"/>
        <w:jc w:val="both"/>
        <w:rPr>
          <w:rFonts w:ascii="CORE SANS WHH COPY N" w:hAnsi="CORE SANS WHH COPY N" w:cstheme="minorHAnsi"/>
          <w:sz w:val="18"/>
          <w:szCs w:val="18"/>
          <w:lang w:val="de-DE"/>
        </w:rPr>
      </w:pPr>
      <w:r w:rsidRPr="00F84637">
        <w:rPr>
          <w:rFonts w:ascii="CORE SANS WHH COPY N" w:hAnsi="CORE SANS WHH COPY N" w:cstheme="minorHAnsi"/>
          <w:sz w:val="18"/>
          <w:szCs w:val="18"/>
          <w:lang w:val="de-DE"/>
        </w:rPr>
        <w:t xml:space="preserve">Welthungerhilfe (WHH), Somaliland Office </w:t>
      </w:r>
    </w:p>
    <w:p w14:paraId="557376E3" w14:textId="09FE3E10" w:rsidR="004D68B3" w:rsidRPr="00F84637" w:rsidRDefault="004D68B3" w:rsidP="00F81C09">
      <w:pPr>
        <w:pStyle w:val="Text"/>
        <w:spacing w:after="0"/>
        <w:jc w:val="both"/>
        <w:rPr>
          <w:rFonts w:ascii="CORE SANS WHH COPY N" w:hAnsi="CORE SANS WHH COPY N" w:cstheme="minorHAnsi"/>
          <w:sz w:val="18"/>
          <w:szCs w:val="18"/>
          <w:lang w:val="en-US"/>
        </w:rPr>
      </w:pPr>
      <w:r w:rsidRPr="00F84637">
        <w:rPr>
          <w:rFonts w:ascii="CORE SANS WHH COPY N" w:hAnsi="CORE SANS WHH COPY N" w:cstheme="minorHAnsi"/>
          <w:sz w:val="18"/>
          <w:szCs w:val="18"/>
          <w:lang w:val="en-US"/>
        </w:rPr>
        <w:t xml:space="preserve">Address: Hargeisa, </w:t>
      </w:r>
      <w:proofErr w:type="spellStart"/>
      <w:r w:rsidRPr="00F84637">
        <w:rPr>
          <w:rFonts w:ascii="CORE SANS WHH COPY N" w:hAnsi="CORE SANS WHH COPY N" w:cstheme="minorHAnsi"/>
          <w:sz w:val="18"/>
          <w:szCs w:val="18"/>
          <w:lang w:val="en-US"/>
        </w:rPr>
        <w:t>Masale</w:t>
      </w:r>
      <w:proofErr w:type="spellEnd"/>
      <w:r w:rsidRPr="00F84637">
        <w:rPr>
          <w:rFonts w:ascii="CORE SANS WHH COPY N" w:hAnsi="CORE SANS WHH COPY N" w:cstheme="minorHAnsi"/>
          <w:sz w:val="18"/>
          <w:szCs w:val="18"/>
          <w:lang w:val="en-US"/>
        </w:rPr>
        <w:t xml:space="preserve"> area Behind Ambassador Hotel Close to Djibouti Consulate</w:t>
      </w:r>
    </w:p>
    <w:p w14:paraId="3F7F5718" w14:textId="77777777" w:rsidR="007F7038" w:rsidRPr="00F84637" w:rsidRDefault="007F7038" w:rsidP="00F81C09">
      <w:pPr>
        <w:pStyle w:val="Text"/>
        <w:spacing w:after="0"/>
        <w:jc w:val="both"/>
        <w:rPr>
          <w:rFonts w:ascii="CORE SANS WHH COPY N" w:hAnsi="CORE SANS WHH COPY N" w:cstheme="minorHAnsi"/>
          <w:sz w:val="18"/>
          <w:szCs w:val="18"/>
          <w:lang w:val="en-US"/>
        </w:rPr>
      </w:pPr>
    </w:p>
    <w:p w14:paraId="525F90E9" w14:textId="29B3C67C" w:rsidR="004D68B3" w:rsidRPr="00F84637" w:rsidRDefault="004D68B3" w:rsidP="004D68B3">
      <w:pPr>
        <w:pStyle w:val="ListParagraph"/>
        <w:numPr>
          <w:ilvl w:val="0"/>
          <w:numId w:val="1"/>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Samples:</w:t>
      </w:r>
    </w:p>
    <w:p w14:paraId="37470D84" w14:textId="4357CDB4" w:rsidR="004D68B3" w:rsidRPr="00F84637" w:rsidRDefault="004D68B3" w:rsidP="004D68B3">
      <w:pPr>
        <w:jc w:val="both"/>
        <w:rPr>
          <w:rFonts w:ascii="CORE SANS WHH COPY N" w:hAnsi="CORE SANS WHH COPY N" w:cs="Arial"/>
          <w:sz w:val="18"/>
          <w:szCs w:val="18"/>
          <w:lang w:val="en-GB"/>
        </w:rPr>
      </w:pPr>
      <w:r w:rsidRPr="00F84637">
        <w:rPr>
          <w:rFonts w:ascii="CORE SANS WHH COPY N" w:hAnsi="CORE SANS WHH COPY N" w:cs="Arial"/>
          <w:sz w:val="18"/>
          <w:szCs w:val="18"/>
          <w:lang w:val="en-GB"/>
        </w:rPr>
        <w:t xml:space="preserve">Only qualified suppliers will be informed at least three (3) days in advance for inspection of the samples which will be delivered to WHHs </w:t>
      </w:r>
      <w:proofErr w:type="spellStart"/>
      <w:r w:rsidR="005A5E0D">
        <w:rPr>
          <w:rFonts w:ascii="CORE SANS WHH COPY N" w:hAnsi="CORE SANS WHH COPY N" w:cs="Arial"/>
          <w:sz w:val="18"/>
          <w:szCs w:val="18"/>
          <w:lang w:val="en-GB"/>
        </w:rPr>
        <w:t>Buroa</w:t>
      </w:r>
      <w:proofErr w:type="spellEnd"/>
      <w:r w:rsidR="005A5E0D">
        <w:rPr>
          <w:rFonts w:ascii="CORE SANS WHH COPY N" w:hAnsi="CORE SANS WHH COPY N" w:cs="Arial"/>
          <w:sz w:val="18"/>
          <w:szCs w:val="18"/>
          <w:lang w:val="en-GB"/>
        </w:rPr>
        <w:t xml:space="preserve"> O</w:t>
      </w:r>
      <w:r w:rsidRPr="00F84637">
        <w:rPr>
          <w:rFonts w:ascii="CORE SANS WHH COPY N" w:hAnsi="CORE SANS WHH COPY N" w:cs="Arial"/>
          <w:sz w:val="18"/>
          <w:szCs w:val="18"/>
          <w:lang w:val="en-GB"/>
        </w:rPr>
        <w:t xml:space="preserve">ffice for inspection before the award of the contract. </w:t>
      </w:r>
    </w:p>
    <w:p w14:paraId="3BDE56BF" w14:textId="77777777" w:rsidR="004D68B3" w:rsidRPr="00F84637" w:rsidRDefault="004D68B3" w:rsidP="004D68B3">
      <w:pPr>
        <w:jc w:val="both"/>
        <w:rPr>
          <w:rFonts w:ascii="CORE SANS WHH COPY N" w:hAnsi="CORE SANS WHH COPY N"/>
          <w:sz w:val="18"/>
          <w:szCs w:val="18"/>
          <w:lang w:val="en-GB"/>
        </w:rPr>
      </w:pPr>
    </w:p>
    <w:p w14:paraId="5BB2B666" w14:textId="77777777" w:rsidR="004D68B3" w:rsidRPr="00F84637" w:rsidRDefault="004D68B3" w:rsidP="004D68B3">
      <w:pPr>
        <w:pStyle w:val="ListParagraph"/>
        <w:numPr>
          <w:ilvl w:val="0"/>
          <w:numId w:val="1"/>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Inspection:</w:t>
      </w:r>
    </w:p>
    <w:p w14:paraId="720C5F29" w14:textId="77777777" w:rsidR="004D68B3" w:rsidRPr="00F84637" w:rsidRDefault="004D68B3" w:rsidP="004D68B3">
      <w:pPr>
        <w:pStyle w:val="ListParagraph"/>
        <w:jc w:val="both"/>
        <w:rPr>
          <w:rFonts w:ascii="CORE SANS WHH COPY N" w:hAnsi="CORE SANS WHH COPY N"/>
          <w:b/>
          <w:sz w:val="18"/>
          <w:szCs w:val="18"/>
          <w:u w:val="single"/>
          <w:lang w:val="en-GB"/>
        </w:rPr>
      </w:pPr>
    </w:p>
    <w:p w14:paraId="1ED9CF00" w14:textId="28445C1D" w:rsidR="00992F25" w:rsidRDefault="004D68B3" w:rsidP="00F84637">
      <w:pPr>
        <w:ind w:right="-1"/>
        <w:jc w:val="both"/>
        <w:rPr>
          <w:rFonts w:ascii="CORE SANS WHH COPY N" w:hAnsi="CORE SANS WHH COPY N"/>
          <w:b/>
          <w:sz w:val="18"/>
          <w:szCs w:val="18"/>
          <w:u w:val="single"/>
          <w:lang w:val="en-GB"/>
        </w:rPr>
      </w:pPr>
      <w:r w:rsidRPr="00F84637">
        <w:rPr>
          <w:rFonts w:ascii="CORE SANS WHH COPY N" w:hAnsi="CORE SANS WHH COPY N"/>
          <w:bCs/>
          <w:sz w:val="18"/>
          <w:szCs w:val="18"/>
          <w:lang w:val="en-GB"/>
        </w:rPr>
        <w:t>The goods/items will be inspected on quality and quantity by WHH at the venue of delivery.</w:t>
      </w:r>
      <w:r w:rsidR="00F211B4">
        <w:rPr>
          <w:rFonts w:ascii="CORE SANS WHH COPY N" w:hAnsi="CORE SANS WHH COPY N"/>
          <w:bCs/>
          <w:sz w:val="18"/>
          <w:szCs w:val="18"/>
          <w:lang w:val="en-GB"/>
        </w:rPr>
        <w:t xml:space="preserve"> Samples for inspection will be requested as part of the evaluation process.</w:t>
      </w:r>
    </w:p>
    <w:p w14:paraId="6C380969" w14:textId="77777777" w:rsidR="00F84637" w:rsidRPr="00F84637" w:rsidRDefault="00F84637" w:rsidP="00F84637">
      <w:pPr>
        <w:ind w:right="-1"/>
        <w:jc w:val="both"/>
        <w:rPr>
          <w:rFonts w:ascii="CORE SANS WHH COPY N" w:hAnsi="CORE SANS WHH COPY N"/>
          <w:b/>
          <w:sz w:val="18"/>
          <w:szCs w:val="18"/>
          <w:u w:val="single"/>
          <w:lang w:val="en-GB"/>
        </w:rPr>
      </w:pPr>
    </w:p>
    <w:p w14:paraId="46E1304A" w14:textId="77777777" w:rsidR="007F7038" w:rsidRPr="00F84637" w:rsidRDefault="007F7038" w:rsidP="00F81C09">
      <w:pPr>
        <w:jc w:val="both"/>
        <w:rPr>
          <w:rFonts w:ascii="CORE SANS WHH COPY N" w:hAnsi="CORE SANS WHH COPY N"/>
          <w:b/>
          <w:sz w:val="18"/>
          <w:szCs w:val="18"/>
          <w:u w:val="single"/>
          <w:lang w:val="en-GB"/>
        </w:rPr>
      </w:pPr>
    </w:p>
    <w:p w14:paraId="327D704C" w14:textId="7A03BF53" w:rsidR="004D68B3" w:rsidRPr="00F84637" w:rsidRDefault="004D68B3" w:rsidP="007F7038">
      <w:pPr>
        <w:pStyle w:val="ListParagraph"/>
        <w:numPr>
          <w:ilvl w:val="0"/>
          <w:numId w:val="1"/>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Documents</w:t>
      </w:r>
      <w:r w:rsidR="00EA21B8">
        <w:rPr>
          <w:rFonts w:ascii="CORE SANS WHH COPY N" w:hAnsi="CORE SANS WHH COPY N"/>
          <w:b/>
          <w:sz w:val="18"/>
          <w:szCs w:val="18"/>
          <w:u w:val="single"/>
          <w:lang w:val="en-GB"/>
        </w:rPr>
        <w:t xml:space="preserve">: </w:t>
      </w:r>
      <w:r w:rsidR="00A91FF3" w:rsidRPr="00A91FF3">
        <w:rPr>
          <w:rFonts w:ascii="CORE SANS WHH COPY N" w:hAnsi="CORE SANS WHH COPY N"/>
          <w:b/>
          <w:sz w:val="18"/>
          <w:szCs w:val="18"/>
          <w:u w:val="single"/>
          <w:lang w:val="en-US"/>
        </w:rPr>
        <w:t>Preliminary / Basic Compliance Requirements (Pass/Fail)</w:t>
      </w:r>
      <w:r w:rsidRPr="00F84637">
        <w:rPr>
          <w:rFonts w:ascii="CORE SANS WHH COPY N" w:hAnsi="CORE SANS WHH COPY N"/>
          <w:b/>
          <w:sz w:val="18"/>
          <w:szCs w:val="18"/>
          <w:u w:val="single"/>
          <w:lang w:val="en-GB"/>
        </w:rPr>
        <w:t>:</w:t>
      </w:r>
    </w:p>
    <w:p w14:paraId="39836950" w14:textId="77777777" w:rsidR="00EB55B4" w:rsidRPr="00EB55B4" w:rsidRDefault="00EB55B4" w:rsidP="00EB55B4">
      <w:pPr>
        <w:jc w:val="both"/>
        <w:rPr>
          <w:rFonts w:ascii="CORE SANS WHH COPY N" w:hAnsi="CORE SANS WHH COPY N"/>
          <w:sz w:val="18"/>
          <w:szCs w:val="18"/>
          <w:lang w:val="en-GB"/>
        </w:rPr>
      </w:pPr>
      <w:r w:rsidRPr="00EB55B4">
        <w:rPr>
          <w:rFonts w:ascii="CORE SANS WHH COPY N" w:hAnsi="CORE SANS WHH COPY N"/>
          <w:sz w:val="18"/>
          <w:szCs w:val="18"/>
          <w:lang w:val="en-GB"/>
        </w:rPr>
        <w:t>Bidders must submit the following mandatory documents on or before the tender closing date.</w:t>
      </w:r>
    </w:p>
    <w:p w14:paraId="016C0340" w14:textId="77777777" w:rsidR="00EB55B4" w:rsidRPr="00EB55B4" w:rsidRDefault="00EB55B4" w:rsidP="00EB55B4">
      <w:pPr>
        <w:jc w:val="both"/>
        <w:rPr>
          <w:rFonts w:ascii="CORE SANS WHH COPY N" w:hAnsi="CORE SANS WHH COPY N"/>
          <w:sz w:val="18"/>
          <w:szCs w:val="18"/>
          <w:lang w:val="en-GB"/>
        </w:rPr>
      </w:pPr>
      <w:r w:rsidRPr="00EB55B4">
        <w:rPr>
          <w:rFonts w:ascii="CORE SANS WHH COPY N" w:hAnsi="CORE SANS WHH COPY N"/>
          <w:sz w:val="18"/>
          <w:szCs w:val="18"/>
          <w:lang w:val="en-GB"/>
        </w:rPr>
        <w:t>Failure to provide any of the required documents may result in disqualification.</w:t>
      </w:r>
    </w:p>
    <w:p w14:paraId="27C551EB" w14:textId="77777777" w:rsidR="00EB55B4" w:rsidRPr="00EB55B4" w:rsidRDefault="00EB55B4" w:rsidP="00EB55B4">
      <w:pPr>
        <w:jc w:val="both"/>
        <w:rPr>
          <w:rFonts w:ascii="CORE SANS WHH COPY N" w:hAnsi="CORE SANS WHH COPY N"/>
          <w:sz w:val="18"/>
          <w:szCs w:val="18"/>
          <w:lang w:val="en-GB"/>
        </w:rPr>
      </w:pPr>
    </w:p>
    <w:p w14:paraId="57E46988" w14:textId="77777777" w:rsidR="00EB55B4" w:rsidRPr="005F675A" w:rsidRDefault="00EB55B4" w:rsidP="005F675A">
      <w:pPr>
        <w:pStyle w:val="ListParagraph"/>
        <w:numPr>
          <w:ilvl w:val="2"/>
          <w:numId w:val="23"/>
        </w:numPr>
        <w:jc w:val="both"/>
        <w:rPr>
          <w:rFonts w:ascii="CORE SANS WHH COPY N" w:hAnsi="CORE SANS WHH COPY N"/>
          <w:sz w:val="18"/>
          <w:szCs w:val="18"/>
          <w:lang w:val="en-GB"/>
        </w:rPr>
      </w:pPr>
      <w:r w:rsidRPr="005F675A">
        <w:rPr>
          <w:rFonts w:ascii="CORE SANS WHH COPY N" w:hAnsi="CORE SANS WHH COPY N"/>
          <w:sz w:val="18"/>
          <w:szCs w:val="18"/>
          <w:lang w:val="en-GB"/>
        </w:rPr>
        <w:t>Completed Price Quotation (RFQ Form) – signed, stamped, and dated</w:t>
      </w:r>
    </w:p>
    <w:p w14:paraId="70B15E7B" w14:textId="77777777" w:rsidR="00EB55B4" w:rsidRPr="00EB55B4" w:rsidRDefault="00EB55B4" w:rsidP="00EB55B4">
      <w:pPr>
        <w:pStyle w:val="ListParagraph"/>
        <w:numPr>
          <w:ilvl w:val="0"/>
          <w:numId w:val="23"/>
        </w:numPr>
        <w:jc w:val="both"/>
        <w:rPr>
          <w:rFonts w:ascii="CORE SANS WHH COPY N" w:hAnsi="CORE SANS WHH COPY N"/>
          <w:sz w:val="18"/>
          <w:szCs w:val="18"/>
          <w:lang w:val="en-GB"/>
        </w:rPr>
      </w:pPr>
      <w:r w:rsidRPr="00EB55B4">
        <w:rPr>
          <w:rFonts w:ascii="CORE SANS WHH COPY N" w:hAnsi="CORE SANS WHH COPY N"/>
          <w:sz w:val="18"/>
          <w:szCs w:val="18"/>
          <w:lang w:val="en-GB"/>
        </w:rPr>
        <w:t>Offer Validity (minimum 90 days) and delivery schedule clearly stated</w:t>
      </w:r>
    </w:p>
    <w:p w14:paraId="5F82958F" w14:textId="77777777" w:rsidR="00EB55B4" w:rsidRPr="00EB55B4" w:rsidRDefault="00EB55B4" w:rsidP="00EB55B4">
      <w:pPr>
        <w:pStyle w:val="ListParagraph"/>
        <w:numPr>
          <w:ilvl w:val="0"/>
          <w:numId w:val="23"/>
        </w:numPr>
        <w:jc w:val="both"/>
        <w:rPr>
          <w:rFonts w:ascii="CORE SANS WHH COPY N" w:hAnsi="CORE SANS WHH COPY N"/>
          <w:sz w:val="18"/>
          <w:szCs w:val="18"/>
          <w:lang w:val="en-GB"/>
        </w:rPr>
      </w:pPr>
      <w:r w:rsidRPr="00EB55B4">
        <w:rPr>
          <w:rFonts w:ascii="CORE SANS WHH COPY N" w:hAnsi="CORE SANS WHH COPY N"/>
          <w:sz w:val="18"/>
          <w:szCs w:val="18"/>
          <w:lang w:val="en-GB"/>
        </w:rPr>
        <w:t>Supplier Declaration Form (Annex I) – signed, stamped, and dated</w:t>
      </w:r>
    </w:p>
    <w:p w14:paraId="2FB078F9" w14:textId="77777777" w:rsidR="00EB55B4" w:rsidRPr="00EB55B4" w:rsidRDefault="00EB55B4" w:rsidP="00EB55B4">
      <w:pPr>
        <w:pStyle w:val="ListParagraph"/>
        <w:numPr>
          <w:ilvl w:val="0"/>
          <w:numId w:val="23"/>
        </w:numPr>
        <w:jc w:val="both"/>
        <w:rPr>
          <w:rFonts w:ascii="CORE SANS WHH COPY N" w:hAnsi="CORE SANS WHH COPY N"/>
          <w:sz w:val="18"/>
          <w:szCs w:val="18"/>
          <w:lang w:val="en-GB"/>
        </w:rPr>
      </w:pPr>
      <w:r w:rsidRPr="00EB55B4">
        <w:rPr>
          <w:rFonts w:ascii="CORE SANS WHH COPY N" w:hAnsi="CORE SANS WHH COPY N"/>
          <w:sz w:val="18"/>
          <w:szCs w:val="18"/>
          <w:lang w:val="en-GB"/>
        </w:rPr>
        <w:t>Valid Commercial License issued by relevant authority</w:t>
      </w:r>
    </w:p>
    <w:p w14:paraId="201DC31F" w14:textId="3CF0254E" w:rsidR="00EB55B4" w:rsidRPr="00EB55B4" w:rsidRDefault="00EB55B4" w:rsidP="00EB55B4">
      <w:pPr>
        <w:pStyle w:val="ListParagraph"/>
        <w:numPr>
          <w:ilvl w:val="0"/>
          <w:numId w:val="23"/>
        </w:numPr>
        <w:jc w:val="both"/>
        <w:rPr>
          <w:rFonts w:ascii="CORE SANS WHH COPY N" w:hAnsi="CORE SANS WHH COPY N"/>
          <w:sz w:val="18"/>
          <w:szCs w:val="18"/>
          <w:lang w:val="en-GB"/>
        </w:rPr>
      </w:pPr>
      <w:r w:rsidRPr="00EB55B4">
        <w:rPr>
          <w:rFonts w:ascii="CORE SANS WHH COPY N" w:hAnsi="CORE SANS WHH COPY N"/>
          <w:sz w:val="18"/>
          <w:szCs w:val="18"/>
          <w:lang w:val="en-GB"/>
        </w:rPr>
        <w:t>Valid Tax Clearance Certificate</w:t>
      </w:r>
      <w:r w:rsidR="00CF1BBF">
        <w:rPr>
          <w:rFonts w:ascii="CORE SANS WHH COPY N" w:hAnsi="CORE SANS WHH COPY N"/>
          <w:sz w:val="18"/>
          <w:szCs w:val="18"/>
          <w:lang w:val="en-GB"/>
        </w:rPr>
        <w:t xml:space="preserve"> </w:t>
      </w:r>
    </w:p>
    <w:p w14:paraId="30D34DDC" w14:textId="7F60FFEC" w:rsidR="00EB55B4" w:rsidRPr="00EB55B4" w:rsidRDefault="00EB55B4" w:rsidP="00EB55B4">
      <w:pPr>
        <w:pStyle w:val="ListParagraph"/>
        <w:numPr>
          <w:ilvl w:val="0"/>
          <w:numId w:val="23"/>
        </w:numPr>
        <w:jc w:val="both"/>
        <w:rPr>
          <w:rFonts w:ascii="CORE SANS WHH COPY N" w:hAnsi="CORE SANS WHH COPY N"/>
          <w:sz w:val="18"/>
          <w:szCs w:val="18"/>
          <w:lang w:val="en-GB"/>
        </w:rPr>
      </w:pPr>
      <w:r w:rsidRPr="00EB55B4">
        <w:rPr>
          <w:rFonts w:ascii="CORE SANS WHH COPY N" w:hAnsi="CORE SANS WHH COPY N"/>
          <w:sz w:val="18"/>
          <w:szCs w:val="18"/>
          <w:lang w:val="en-GB"/>
        </w:rPr>
        <w:t xml:space="preserve">Company </w:t>
      </w:r>
      <w:r w:rsidR="00BA67C5" w:rsidRPr="00EB55B4">
        <w:rPr>
          <w:rFonts w:ascii="CORE SANS WHH COPY N" w:hAnsi="CORE SANS WHH COPY N"/>
          <w:sz w:val="18"/>
          <w:szCs w:val="18"/>
          <w:lang w:val="en-GB"/>
        </w:rPr>
        <w:t>Profile</w:t>
      </w:r>
      <w:r w:rsidR="00BA67C5">
        <w:rPr>
          <w:rFonts w:ascii="CORE SANS WHH COPY N" w:hAnsi="CORE SANS WHH COPY N"/>
          <w:sz w:val="18"/>
          <w:szCs w:val="18"/>
          <w:lang w:val="en-GB"/>
        </w:rPr>
        <w:t>, core</w:t>
      </w:r>
      <w:r w:rsidR="003505E1">
        <w:rPr>
          <w:rFonts w:ascii="CORE SANS WHH COPY N" w:hAnsi="CORE SANS WHH COPY N"/>
          <w:sz w:val="18"/>
          <w:szCs w:val="18"/>
          <w:lang w:val="en-GB"/>
        </w:rPr>
        <w:t xml:space="preserve"> </w:t>
      </w:r>
      <w:r w:rsidR="00856992">
        <w:rPr>
          <w:rFonts w:ascii="CORE SANS WHH COPY N" w:hAnsi="CORE SANS WHH COPY N"/>
          <w:sz w:val="18"/>
          <w:szCs w:val="18"/>
          <w:lang w:val="en-GB"/>
        </w:rPr>
        <w:t>services</w:t>
      </w:r>
      <w:r w:rsidR="00BE495A">
        <w:rPr>
          <w:rFonts w:ascii="CORE SANS WHH COPY N" w:hAnsi="CORE SANS WHH COPY N"/>
          <w:sz w:val="18"/>
          <w:szCs w:val="18"/>
          <w:lang w:val="en-GB"/>
        </w:rPr>
        <w:t>, organogram</w:t>
      </w:r>
      <w:r w:rsidR="00BA67C5">
        <w:rPr>
          <w:rFonts w:ascii="CORE SANS WHH COPY N" w:hAnsi="CORE SANS WHH COPY N"/>
          <w:sz w:val="18"/>
          <w:szCs w:val="18"/>
          <w:lang w:val="en-GB"/>
        </w:rPr>
        <w:t>, technical capacity and experiences.</w:t>
      </w:r>
    </w:p>
    <w:p w14:paraId="355EC358" w14:textId="406949C2" w:rsidR="00EB55B4" w:rsidRDefault="00EB55B4" w:rsidP="00EB55B4">
      <w:pPr>
        <w:pStyle w:val="ListParagraph"/>
        <w:numPr>
          <w:ilvl w:val="0"/>
          <w:numId w:val="23"/>
        </w:numPr>
        <w:jc w:val="both"/>
        <w:rPr>
          <w:rFonts w:ascii="CORE SANS WHH COPY N" w:hAnsi="CORE SANS WHH COPY N"/>
          <w:sz w:val="18"/>
          <w:szCs w:val="18"/>
          <w:lang w:val="en-GB"/>
        </w:rPr>
      </w:pPr>
      <w:r w:rsidRPr="00EB55B4">
        <w:rPr>
          <w:rFonts w:ascii="CORE SANS WHH COPY N" w:hAnsi="CORE SANS WHH COPY N"/>
          <w:sz w:val="18"/>
          <w:szCs w:val="18"/>
          <w:lang w:val="en-GB"/>
        </w:rPr>
        <w:t xml:space="preserve">Proof of Experience: </w:t>
      </w:r>
      <w:r w:rsidRPr="002E411F">
        <w:rPr>
          <w:rFonts w:ascii="CORE SANS WHH COPY N" w:hAnsi="CORE SANS WHH COPY N"/>
          <w:sz w:val="18"/>
          <w:szCs w:val="18"/>
          <w:lang w:val="en-GB"/>
        </w:rPr>
        <w:t xml:space="preserve">at least </w:t>
      </w:r>
      <w:r w:rsidR="00442B42" w:rsidRPr="002E411F">
        <w:rPr>
          <w:rFonts w:ascii="CORE SANS WHH COPY N" w:hAnsi="CORE SANS WHH COPY N"/>
          <w:sz w:val="18"/>
          <w:szCs w:val="18"/>
          <w:lang w:val="en-GB"/>
        </w:rPr>
        <w:t>three</w:t>
      </w:r>
      <w:r w:rsidRPr="002E411F">
        <w:rPr>
          <w:rFonts w:ascii="CORE SANS WHH COPY N" w:hAnsi="CORE SANS WHH COPY N"/>
          <w:sz w:val="18"/>
          <w:szCs w:val="18"/>
          <w:lang w:val="en-GB"/>
        </w:rPr>
        <w:t xml:space="preserve"> (</w:t>
      </w:r>
      <w:r w:rsidR="00442B42" w:rsidRPr="002E411F">
        <w:rPr>
          <w:rFonts w:ascii="CORE SANS WHH COPY N" w:hAnsi="CORE SANS WHH COPY N"/>
          <w:sz w:val="18"/>
          <w:szCs w:val="18"/>
          <w:lang w:val="en-GB"/>
        </w:rPr>
        <w:t>3</w:t>
      </w:r>
      <w:r w:rsidRPr="002E411F">
        <w:rPr>
          <w:rFonts w:ascii="CORE SANS WHH COPY N" w:hAnsi="CORE SANS WHH COPY N"/>
          <w:sz w:val="18"/>
          <w:szCs w:val="18"/>
          <w:lang w:val="en-GB"/>
        </w:rPr>
        <w:t>) similar</w:t>
      </w:r>
      <w:r w:rsidR="002E411F" w:rsidRPr="002E411F">
        <w:rPr>
          <w:rFonts w:ascii="CORE SANS WHH COPY N" w:hAnsi="CORE SANS WHH COPY N"/>
          <w:sz w:val="18"/>
          <w:szCs w:val="18"/>
          <w:lang w:val="en-GB"/>
        </w:rPr>
        <w:t xml:space="preserve"> or related</w:t>
      </w:r>
      <w:r w:rsidRPr="002E411F">
        <w:rPr>
          <w:rFonts w:ascii="CORE SANS WHH COPY N" w:hAnsi="CORE SANS WHH COPY N"/>
          <w:sz w:val="18"/>
          <w:szCs w:val="18"/>
          <w:lang w:val="en-GB"/>
        </w:rPr>
        <w:t xml:space="preserve"> contracts</w:t>
      </w:r>
      <w:r w:rsidRPr="00BA67C5">
        <w:rPr>
          <w:rFonts w:ascii="CORE SANS WHH COPY N" w:hAnsi="CORE SANS WHH COPY N"/>
          <w:sz w:val="18"/>
          <w:szCs w:val="18"/>
          <w:u w:val="single"/>
          <w:lang w:val="en-GB"/>
        </w:rPr>
        <w:t>,</w:t>
      </w:r>
      <w:r w:rsidRPr="00EB55B4">
        <w:rPr>
          <w:rFonts w:ascii="CORE SANS WHH COPY N" w:hAnsi="CORE SANS WHH COPY N"/>
          <w:sz w:val="18"/>
          <w:szCs w:val="18"/>
          <w:lang w:val="en-GB"/>
        </w:rPr>
        <w:t xml:space="preserve"> purchase orders, or recommendation letters</w:t>
      </w:r>
    </w:p>
    <w:p w14:paraId="3975D48A" w14:textId="3A2EB434" w:rsidR="0037657A" w:rsidRDefault="002F53D2" w:rsidP="0037657A">
      <w:pPr>
        <w:pStyle w:val="ListParagraph"/>
        <w:numPr>
          <w:ilvl w:val="0"/>
          <w:numId w:val="23"/>
        </w:numPr>
        <w:jc w:val="both"/>
        <w:rPr>
          <w:rFonts w:ascii="CORE SANS WHH COPY N" w:hAnsi="CORE SANS WHH COPY N"/>
          <w:sz w:val="18"/>
          <w:szCs w:val="18"/>
          <w:lang w:val="en-GB"/>
        </w:rPr>
      </w:pPr>
      <w:r>
        <w:rPr>
          <w:rFonts w:ascii="CORE SANS WHH COPY N" w:hAnsi="CORE SANS WHH COPY N"/>
          <w:sz w:val="18"/>
          <w:szCs w:val="18"/>
          <w:lang w:val="en-GB"/>
        </w:rPr>
        <w:t xml:space="preserve">Provide </w:t>
      </w:r>
      <w:r w:rsidRPr="002E411F">
        <w:rPr>
          <w:rFonts w:ascii="CORE SANS WHH COPY N" w:hAnsi="CORE SANS WHH COPY N"/>
          <w:sz w:val="18"/>
          <w:szCs w:val="18"/>
          <w:lang w:val="en-GB"/>
        </w:rPr>
        <w:t>list of r</w:t>
      </w:r>
      <w:r w:rsidR="0037657A" w:rsidRPr="002E411F">
        <w:rPr>
          <w:rFonts w:ascii="CORE SANS WHH COPY N" w:hAnsi="CORE SANS WHH COPY N"/>
          <w:sz w:val="18"/>
          <w:szCs w:val="18"/>
          <w:lang w:val="en-GB"/>
        </w:rPr>
        <w:t>eferences</w:t>
      </w:r>
      <w:r w:rsidR="0037657A" w:rsidRPr="00EB55B4">
        <w:rPr>
          <w:rFonts w:ascii="CORE SANS WHH COPY N" w:hAnsi="CORE SANS WHH COPY N"/>
          <w:sz w:val="18"/>
          <w:szCs w:val="18"/>
          <w:lang w:val="en-GB"/>
        </w:rPr>
        <w:t xml:space="preserve"> (including contact names, emails, phone numbers; preferably INGOs)</w:t>
      </w:r>
      <w:r w:rsidR="0082665D">
        <w:rPr>
          <w:rFonts w:ascii="CORE SANS WHH COPY N" w:hAnsi="CORE SANS WHH COPY N"/>
          <w:sz w:val="18"/>
          <w:szCs w:val="18"/>
          <w:lang w:val="en-GB"/>
        </w:rPr>
        <w:t xml:space="preserve">. The reference must be authenticated and official as WHH will carry out </w:t>
      </w:r>
      <w:r w:rsidR="00B00D03">
        <w:rPr>
          <w:rFonts w:ascii="CORE SANS WHH COPY N" w:hAnsi="CORE SANS WHH COPY N"/>
          <w:sz w:val="18"/>
          <w:szCs w:val="18"/>
          <w:lang w:val="en-GB"/>
        </w:rPr>
        <w:t>due diligence.</w:t>
      </w:r>
    </w:p>
    <w:p w14:paraId="0D6DE662" w14:textId="6373FB86" w:rsidR="009D4817" w:rsidRDefault="009D4817" w:rsidP="0037657A">
      <w:pPr>
        <w:pStyle w:val="ListParagraph"/>
        <w:numPr>
          <w:ilvl w:val="0"/>
          <w:numId w:val="23"/>
        </w:numPr>
        <w:jc w:val="both"/>
        <w:rPr>
          <w:rFonts w:ascii="CORE SANS WHH COPY N" w:hAnsi="CORE SANS WHH COPY N"/>
          <w:sz w:val="18"/>
          <w:szCs w:val="18"/>
          <w:lang w:val="en-GB"/>
        </w:rPr>
      </w:pPr>
      <w:r w:rsidRPr="009D4817">
        <w:rPr>
          <w:rFonts w:ascii="CORE SANS WHH COPY N" w:hAnsi="CORE SANS WHH COPY N"/>
          <w:sz w:val="18"/>
          <w:szCs w:val="18"/>
          <w:lang w:val="en-GB"/>
        </w:rPr>
        <w:t>Bidders must submit bank statements for the last twelve (12) months (covering the period from March 2025 to March/April 2026) as evidence of financial soundness and stability</w:t>
      </w:r>
    </w:p>
    <w:p w14:paraId="5F9851CF" w14:textId="13302FA2" w:rsidR="00442B42" w:rsidRDefault="006427B1" w:rsidP="00EB55B4">
      <w:pPr>
        <w:pStyle w:val="ListParagraph"/>
        <w:numPr>
          <w:ilvl w:val="0"/>
          <w:numId w:val="23"/>
        </w:numPr>
        <w:jc w:val="both"/>
        <w:rPr>
          <w:rFonts w:ascii="CORE SANS WHH COPY N" w:hAnsi="CORE SANS WHH COPY N"/>
          <w:sz w:val="18"/>
          <w:szCs w:val="18"/>
          <w:lang w:val="en-GB"/>
        </w:rPr>
      </w:pPr>
      <w:r w:rsidRPr="006427B1">
        <w:rPr>
          <w:rFonts w:ascii="CORE SANS WHH COPY N" w:hAnsi="CORE SANS WHH COPY N"/>
          <w:sz w:val="18"/>
          <w:szCs w:val="18"/>
          <w:lang w:val="en-GB"/>
        </w:rPr>
        <w:t xml:space="preserve">Bidders must submit </w:t>
      </w:r>
      <w:r w:rsidRPr="006427B1">
        <w:rPr>
          <w:rFonts w:ascii="CORE SANS WHH COPY N" w:hAnsi="CORE SANS WHH COPY N"/>
          <w:sz w:val="18"/>
          <w:szCs w:val="18"/>
          <w:u w:val="single"/>
          <w:lang w:val="en-GB"/>
        </w:rPr>
        <w:t>a Product Datasheet or Technical Specification Brochure</w:t>
      </w:r>
      <w:r w:rsidRPr="006427B1">
        <w:rPr>
          <w:rFonts w:ascii="CORE SANS WHH COPY N" w:hAnsi="CORE SANS WHH COPY N"/>
          <w:sz w:val="18"/>
          <w:szCs w:val="18"/>
          <w:lang w:val="en-GB"/>
        </w:rPr>
        <w:t xml:space="preserve"> that clearly outlines detailed product specifications and includes a clear image of the offered product.</w:t>
      </w:r>
    </w:p>
    <w:p w14:paraId="7955EB2B" w14:textId="77777777" w:rsidR="00B00D03" w:rsidRDefault="00B00D03" w:rsidP="00B00D03">
      <w:pPr>
        <w:jc w:val="both"/>
        <w:rPr>
          <w:rFonts w:ascii="CORE SANS WHH COPY N" w:hAnsi="CORE SANS WHH COPY N"/>
          <w:sz w:val="18"/>
          <w:szCs w:val="18"/>
          <w:lang w:val="en-GB"/>
        </w:rPr>
      </w:pPr>
    </w:p>
    <w:p w14:paraId="41622D00" w14:textId="77777777" w:rsidR="00B00D03" w:rsidRPr="00B00D03" w:rsidRDefault="00B00D03" w:rsidP="00B00D03">
      <w:pPr>
        <w:jc w:val="both"/>
        <w:rPr>
          <w:rFonts w:ascii="CORE SANS WHH COPY N" w:hAnsi="CORE SANS WHH COPY N"/>
          <w:sz w:val="18"/>
          <w:szCs w:val="18"/>
          <w:lang w:val="en-GB"/>
        </w:rPr>
      </w:pPr>
    </w:p>
    <w:p w14:paraId="1764EC22" w14:textId="14072D08" w:rsidR="004D68B3" w:rsidRPr="00F84637" w:rsidRDefault="004D68B3" w:rsidP="004D68B3">
      <w:pPr>
        <w:jc w:val="both"/>
        <w:rPr>
          <w:rFonts w:ascii="CORE SANS WHH COPY N" w:hAnsi="CORE SANS WHH COPY N"/>
          <w:b/>
          <w:bCs/>
          <w:sz w:val="18"/>
          <w:szCs w:val="18"/>
          <w:u w:val="single"/>
          <w:lang w:val="en-GB"/>
        </w:rPr>
      </w:pPr>
      <w:r w:rsidRPr="00F84637">
        <w:rPr>
          <w:rFonts w:ascii="CORE SANS WHH COPY N" w:hAnsi="CORE SANS WHH COPY N"/>
          <w:b/>
          <w:bCs/>
          <w:sz w:val="18"/>
          <w:szCs w:val="18"/>
          <w:lang w:val="en-GB"/>
        </w:rPr>
        <w:t>16.</w:t>
      </w:r>
      <w:r w:rsidRPr="00F84637">
        <w:rPr>
          <w:rFonts w:ascii="CORE SANS WHH COPY N" w:hAnsi="CORE SANS WHH COPY N"/>
          <w:b/>
          <w:bCs/>
          <w:sz w:val="18"/>
          <w:szCs w:val="18"/>
          <w:lang w:val="en-GB"/>
        </w:rPr>
        <w:tab/>
      </w:r>
      <w:r w:rsidRPr="00F84637">
        <w:rPr>
          <w:rFonts w:ascii="CORE SANS WHH COPY N" w:hAnsi="CORE SANS WHH COPY N"/>
          <w:b/>
          <w:bCs/>
          <w:sz w:val="18"/>
          <w:szCs w:val="18"/>
          <w:u w:val="single"/>
          <w:lang w:val="en-GB"/>
        </w:rPr>
        <w:t>Bank Account Criteria</w:t>
      </w:r>
    </w:p>
    <w:p w14:paraId="09A8FCE8" w14:textId="2044718F" w:rsidR="004D68B3" w:rsidRPr="00F84637" w:rsidRDefault="004D68B3" w:rsidP="004D68B3">
      <w:pPr>
        <w:jc w:val="both"/>
        <w:rPr>
          <w:rFonts w:ascii="CORE SANS WHH COPY N" w:hAnsi="CORE SANS WHH COPY N"/>
          <w:sz w:val="18"/>
          <w:szCs w:val="18"/>
          <w:lang w:val="en-GB"/>
        </w:rPr>
      </w:pPr>
      <w:r w:rsidRPr="00F84637">
        <w:rPr>
          <w:rFonts w:ascii="CORE SANS WHH COPY N" w:hAnsi="CORE SANS WHH COPY N"/>
          <w:sz w:val="18"/>
          <w:szCs w:val="18"/>
          <w:lang w:val="en-GB"/>
        </w:rPr>
        <w:t>Bidders need to have a bank account where the company or individual is officially registered. The following information should be provided to Welthungerhilfe:</w:t>
      </w:r>
    </w:p>
    <w:p w14:paraId="32FB0448" w14:textId="77777777" w:rsidR="004D68B3" w:rsidRPr="00F84637" w:rsidRDefault="004D68B3" w:rsidP="004D68B3">
      <w:pPr>
        <w:pStyle w:val="ListParagraph"/>
        <w:numPr>
          <w:ilvl w:val="0"/>
          <w:numId w:val="11"/>
        </w:numPr>
        <w:jc w:val="both"/>
        <w:rPr>
          <w:rFonts w:ascii="CORE SANS WHH COPY N" w:hAnsi="CORE SANS WHH COPY N"/>
          <w:sz w:val="18"/>
          <w:szCs w:val="18"/>
          <w:lang w:val="en-GB"/>
        </w:rPr>
      </w:pPr>
      <w:r w:rsidRPr="00F84637">
        <w:rPr>
          <w:rFonts w:ascii="CORE SANS WHH COPY N" w:hAnsi="CORE SANS WHH COPY N"/>
          <w:sz w:val="18"/>
          <w:szCs w:val="18"/>
          <w:lang w:val="en-GB"/>
        </w:rPr>
        <w:t>Account name</w:t>
      </w:r>
    </w:p>
    <w:p w14:paraId="62E01A3E" w14:textId="77777777" w:rsidR="004D68B3" w:rsidRPr="00F84637" w:rsidRDefault="004D68B3" w:rsidP="004D68B3">
      <w:pPr>
        <w:pStyle w:val="ListParagraph"/>
        <w:numPr>
          <w:ilvl w:val="0"/>
          <w:numId w:val="11"/>
        </w:numPr>
        <w:jc w:val="both"/>
        <w:rPr>
          <w:rFonts w:ascii="CORE SANS WHH COPY N" w:hAnsi="CORE SANS WHH COPY N"/>
          <w:sz w:val="18"/>
          <w:szCs w:val="18"/>
          <w:lang w:val="en-GB"/>
        </w:rPr>
      </w:pPr>
      <w:r w:rsidRPr="00F84637">
        <w:rPr>
          <w:rFonts w:ascii="CORE SANS WHH COPY N" w:hAnsi="CORE SANS WHH COPY N"/>
          <w:sz w:val="18"/>
          <w:szCs w:val="18"/>
          <w:lang w:val="en-GB"/>
        </w:rPr>
        <w:t>Account number</w:t>
      </w:r>
    </w:p>
    <w:p w14:paraId="4A5B9F6E" w14:textId="77777777" w:rsidR="004D68B3" w:rsidRPr="00F84637" w:rsidRDefault="004D68B3" w:rsidP="004D68B3">
      <w:pPr>
        <w:pStyle w:val="ListParagraph"/>
        <w:numPr>
          <w:ilvl w:val="0"/>
          <w:numId w:val="11"/>
        </w:numPr>
        <w:jc w:val="both"/>
        <w:rPr>
          <w:rFonts w:ascii="CORE SANS WHH COPY N" w:hAnsi="CORE SANS WHH COPY N"/>
          <w:sz w:val="18"/>
          <w:szCs w:val="18"/>
          <w:lang w:val="en-GB"/>
        </w:rPr>
      </w:pPr>
      <w:r w:rsidRPr="00F84637">
        <w:rPr>
          <w:rFonts w:ascii="CORE SANS WHH COPY N" w:hAnsi="CORE SANS WHH COPY N"/>
          <w:sz w:val="18"/>
          <w:szCs w:val="18"/>
          <w:lang w:val="en-GB"/>
        </w:rPr>
        <w:t>Bank name</w:t>
      </w:r>
    </w:p>
    <w:p w14:paraId="38000FCF" w14:textId="77777777" w:rsidR="004D68B3" w:rsidRPr="00F84637" w:rsidRDefault="004D68B3" w:rsidP="004D68B3">
      <w:pPr>
        <w:pStyle w:val="ListParagraph"/>
        <w:numPr>
          <w:ilvl w:val="0"/>
          <w:numId w:val="11"/>
        </w:numPr>
        <w:jc w:val="both"/>
        <w:rPr>
          <w:rFonts w:ascii="CORE SANS WHH COPY N" w:hAnsi="CORE SANS WHH COPY N"/>
          <w:sz w:val="18"/>
          <w:szCs w:val="18"/>
          <w:lang w:val="en-GB"/>
        </w:rPr>
      </w:pPr>
      <w:r w:rsidRPr="00F84637">
        <w:rPr>
          <w:rFonts w:ascii="CORE SANS WHH COPY N" w:hAnsi="CORE SANS WHH COPY N"/>
          <w:sz w:val="18"/>
          <w:szCs w:val="18"/>
          <w:lang w:val="en-GB"/>
        </w:rPr>
        <w:t>Swift Code</w:t>
      </w:r>
    </w:p>
    <w:p w14:paraId="756B51A9" w14:textId="77777777" w:rsidR="004D68B3" w:rsidRPr="00F84637" w:rsidRDefault="004D68B3" w:rsidP="004D68B3">
      <w:pPr>
        <w:pStyle w:val="ListParagraph"/>
        <w:ind w:left="1440"/>
        <w:jc w:val="both"/>
        <w:rPr>
          <w:rFonts w:ascii="CORE SANS WHH COPY N" w:hAnsi="CORE SANS WHH COPY N"/>
          <w:sz w:val="18"/>
          <w:szCs w:val="18"/>
          <w:lang w:val="en-GB"/>
        </w:rPr>
      </w:pPr>
    </w:p>
    <w:p w14:paraId="02BF475A" w14:textId="44A2042B" w:rsidR="004D68B3" w:rsidRPr="00F84637" w:rsidRDefault="004D68B3" w:rsidP="007F7038">
      <w:pPr>
        <w:pStyle w:val="BodyText"/>
        <w:numPr>
          <w:ilvl w:val="0"/>
          <w:numId w:val="6"/>
        </w:numPr>
        <w:ind w:right="-1"/>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Evaluation and Award Criteria:</w:t>
      </w:r>
    </w:p>
    <w:p w14:paraId="72F4B845" w14:textId="77777777" w:rsidR="008F61C0" w:rsidRPr="008F61C0" w:rsidRDefault="008F61C0" w:rsidP="008F61C0">
      <w:pPr>
        <w:pStyle w:val="BodyText"/>
        <w:ind w:left="720" w:right="-1"/>
        <w:jc w:val="both"/>
        <w:rPr>
          <w:rFonts w:ascii="CORE SANS WHH COPY N" w:hAnsi="CORE SANS WHH COPY N" w:cs="Arial"/>
          <w:sz w:val="18"/>
          <w:szCs w:val="18"/>
          <w:lang w:val="en-GB"/>
        </w:rPr>
      </w:pPr>
    </w:p>
    <w:p w14:paraId="315B9DD4" w14:textId="71201F90" w:rsidR="008F61C0" w:rsidRPr="008F61C0" w:rsidRDefault="008F61C0" w:rsidP="00CE65DD">
      <w:pPr>
        <w:pStyle w:val="BodyText"/>
        <w:ind w:right="-1"/>
        <w:jc w:val="both"/>
        <w:rPr>
          <w:rFonts w:ascii="CORE SANS WHH COPY N" w:hAnsi="CORE SANS WHH COPY N" w:cs="Arial"/>
          <w:sz w:val="18"/>
          <w:szCs w:val="18"/>
          <w:lang w:val="en-GB"/>
        </w:rPr>
      </w:pPr>
      <w:r w:rsidRPr="008F61C0">
        <w:rPr>
          <w:rFonts w:ascii="CORE SANS WHH COPY N" w:hAnsi="CORE SANS WHH COPY N" w:cs="Arial"/>
          <w:sz w:val="18"/>
          <w:szCs w:val="18"/>
          <w:lang w:val="en-GB"/>
        </w:rPr>
        <w:t xml:space="preserve">The contract will be awarded based on the best value for money principle, considering a combination of price, delivery schedule, and </w:t>
      </w:r>
      <w:proofErr w:type="gramStart"/>
      <w:r w:rsidRPr="008F61C0">
        <w:rPr>
          <w:rFonts w:ascii="CORE SANS WHH COPY N" w:hAnsi="CORE SANS WHH COPY N" w:cs="Arial"/>
          <w:sz w:val="18"/>
          <w:szCs w:val="18"/>
          <w:lang w:val="en-GB"/>
        </w:rPr>
        <w:t>past experience</w:t>
      </w:r>
      <w:proofErr w:type="gramEnd"/>
      <w:r w:rsidRPr="008F61C0">
        <w:rPr>
          <w:rFonts w:ascii="CORE SANS WHH COPY N" w:hAnsi="CORE SANS WHH COPY N" w:cs="Arial"/>
          <w:sz w:val="18"/>
          <w:szCs w:val="18"/>
          <w:lang w:val="en-GB"/>
        </w:rPr>
        <w:t>.</w:t>
      </w:r>
      <w:r w:rsidR="003265C8">
        <w:rPr>
          <w:rFonts w:ascii="CORE SANS WHH COPY N" w:hAnsi="CORE SANS WHH COPY N" w:cs="Arial"/>
          <w:sz w:val="18"/>
          <w:szCs w:val="18"/>
          <w:lang w:val="en-GB"/>
        </w:rPr>
        <w:t xml:space="preserve"> Therefore, e</w:t>
      </w:r>
      <w:r w:rsidRPr="008F61C0">
        <w:rPr>
          <w:rFonts w:ascii="CORE SANS WHH COPY N" w:hAnsi="CORE SANS WHH COPY N" w:cs="Arial"/>
          <w:sz w:val="18"/>
          <w:szCs w:val="18"/>
          <w:lang w:val="en-GB"/>
        </w:rPr>
        <w:t>valuation will be conducted using the following weighted criteria:</w:t>
      </w:r>
    </w:p>
    <w:p w14:paraId="22C29BDE" w14:textId="77777777" w:rsidR="008F61C0" w:rsidRPr="00CE65DD" w:rsidRDefault="008F61C0" w:rsidP="008F61C0">
      <w:pPr>
        <w:pStyle w:val="BodyText"/>
        <w:ind w:left="720" w:right="-1"/>
        <w:jc w:val="both"/>
        <w:rPr>
          <w:rFonts w:ascii="CORE SANS WHH COPY N" w:hAnsi="CORE SANS WHH COPY N" w:cs="Arial"/>
          <w:b/>
          <w:bCs/>
          <w:sz w:val="18"/>
          <w:szCs w:val="18"/>
          <w:lang w:val="en-GB"/>
        </w:rPr>
      </w:pPr>
    </w:p>
    <w:p w14:paraId="1EE262ED" w14:textId="232BC65A" w:rsidR="008F61C0" w:rsidRPr="00CE65DD" w:rsidRDefault="00D038DB" w:rsidP="00D038DB">
      <w:pPr>
        <w:pStyle w:val="BodyText"/>
        <w:ind w:right="-1"/>
        <w:jc w:val="both"/>
        <w:rPr>
          <w:rFonts w:ascii="CORE SANS WHH COPY N" w:hAnsi="CORE SANS WHH COPY N" w:cs="Arial"/>
          <w:b/>
          <w:bCs/>
          <w:sz w:val="18"/>
          <w:szCs w:val="18"/>
          <w:lang w:val="en-GB"/>
        </w:rPr>
      </w:pPr>
      <w:proofErr w:type="gramStart"/>
      <w:r>
        <w:rPr>
          <w:rFonts w:ascii="CORE SANS WHH COPY N" w:hAnsi="CORE SANS WHH COPY N" w:cs="Arial"/>
          <w:b/>
          <w:bCs/>
          <w:sz w:val="18"/>
          <w:szCs w:val="18"/>
          <w:lang w:val="en-GB"/>
        </w:rPr>
        <w:lastRenderedPageBreak/>
        <w:t xml:space="preserve">17.1  </w:t>
      </w:r>
      <w:r w:rsidR="008F61C0" w:rsidRPr="00CE65DD">
        <w:rPr>
          <w:rFonts w:ascii="CORE SANS WHH COPY N" w:hAnsi="CORE SANS WHH COPY N" w:cs="Arial"/>
          <w:b/>
          <w:bCs/>
          <w:sz w:val="18"/>
          <w:szCs w:val="18"/>
          <w:lang w:val="en-GB"/>
        </w:rPr>
        <w:t>Price</w:t>
      </w:r>
      <w:proofErr w:type="gramEnd"/>
      <w:r w:rsidR="008F61C0" w:rsidRPr="00CE65DD">
        <w:rPr>
          <w:rFonts w:ascii="CORE SANS WHH COPY N" w:hAnsi="CORE SANS WHH COPY N" w:cs="Arial"/>
          <w:b/>
          <w:bCs/>
          <w:sz w:val="18"/>
          <w:szCs w:val="18"/>
          <w:lang w:val="en-GB"/>
        </w:rPr>
        <w:t xml:space="preserve"> – 60%</w:t>
      </w:r>
    </w:p>
    <w:p w14:paraId="6DF9D851" w14:textId="77777777" w:rsidR="008F61C0" w:rsidRPr="008F61C0" w:rsidRDefault="008F61C0" w:rsidP="00CE65DD">
      <w:pPr>
        <w:pStyle w:val="BodyText"/>
        <w:ind w:right="-1"/>
        <w:jc w:val="both"/>
        <w:rPr>
          <w:rFonts w:ascii="CORE SANS WHH COPY N" w:hAnsi="CORE SANS WHH COPY N" w:cs="Arial"/>
          <w:sz w:val="18"/>
          <w:szCs w:val="18"/>
          <w:lang w:val="en-GB"/>
        </w:rPr>
      </w:pPr>
      <w:r w:rsidRPr="008F61C0">
        <w:rPr>
          <w:rFonts w:ascii="CORE SANS WHH COPY N" w:hAnsi="CORE SANS WHH COPY N" w:cs="Arial"/>
          <w:sz w:val="18"/>
          <w:szCs w:val="18"/>
          <w:lang w:val="en-GB"/>
        </w:rPr>
        <w:t>Evaluation will be based on the lowest priced technically compliant offer.</w:t>
      </w:r>
    </w:p>
    <w:p w14:paraId="24EC7A70" w14:textId="2E28FFCD" w:rsidR="008F61C0" w:rsidRPr="00CE65DD" w:rsidRDefault="00D038DB" w:rsidP="00CE65DD">
      <w:pPr>
        <w:pStyle w:val="BodyText"/>
        <w:ind w:right="-1"/>
        <w:jc w:val="both"/>
        <w:rPr>
          <w:rFonts w:ascii="CORE SANS WHH COPY N" w:hAnsi="CORE SANS WHH COPY N" w:cs="Arial"/>
          <w:b/>
          <w:bCs/>
          <w:sz w:val="18"/>
          <w:szCs w:val="18"/>
          <w:lang w:val="en-GB"/>
        </w:rPr>
      </w:pPr>
      <w:proofErr w:type="gramStart"/>
      <w:r>
        <w:rPr>
          <w:rFonts w:ascii="CORE SANS WHH COPY N" w:hAnsi="CORE SANS WHH COPY N" w:cs="Arial"/>
          <w:b/>
          <w:bCs/>
          <w:sz w:val="18"/>
          <w:szCs w:val="18"/>
          <w:lang w:val="en-GB"/>
        </w:rPr>
        <w:t xml:space="preserve">17.2  </w:t>
      </w:r>
      <w:r w:rsidR="008F61C0" w:rsidRPr="00CE65DD">
        <w:rPr>
          <w:rFonts w:ascii="CORE SANS WHH COPY N" w:hAnsi="CORE SANS WHH COPY N" w:cs="Arial"/>
          <w:b/>
          <w:bCs/>
          <w:sz w:val="18"/>
          <w:szCs w:val="18"/>
          <w:lang w:val="en-GB"/>
        </w:rPr>
        <w:t>Delivery</w:t>
      </w:r>
      <w:proofErr w:type="gramEnd"/>
      <w:r w:rsidR="008F61C0" w:rsidRPr="00CE65DD">
        <w:rPr>
          <w:rFonts w:ascii="CORE SANS WHH COPY N" w:hAnsi="CORE SANS WHH COPY N" w:cs="Arial"/>
          <w:b/>
          <w:bCs/>
          <w:sz w:val="18"/>
          <w:szCs w:val="18"/>
          <w:lang w:val="en-GB"/>
        </w:rPr>
        <w:t xml:space="preserve"> Schedule – 10%</w:t>
      </w:r>
    </w:p>
    <w:p w14:paraId="1F21DA74" w14:textId="77777777" w:rsidR="008F61C0" w:rsidRPr="008F61C0" w:rsidRDefault="008F61C0" w:rsidP="00CE65DD">
      <w:pPr>
        <w:pStyle w:val="BodyText"/>
        <w:ind w:right="-1"/>
        <w:jc w:val="both"/>
        <w:rPr>
          <w:rFonts w:ascii="CORE SANS WHH COPY N" w:hAnsi="CORE SANS WHH COPY N" w:cs="Arial"/>
          <w:sz w:val="18"/>
          <w:szCs w:val="18"/>
          <w:lang w:val="en-GB"/>
        </w:rPr>
      </w:pPr>
      <w:r w:rsidRPr="008F61C0">
        <w:rPr>
          <w:rFonts w:ascii="CORE SANS WHH COPY N" w:hAnsi="CORE SANS WHH COPY N" w:cs="Arial"/>
          <w:sz w:val="18"/>
          <w:szCs w:val="18"/>
          <w:lang w:val="en-GB"/>
        </w:rPr>
        <w:t>Assessment of the proposed delivery timeline, ensuring it is realistic, clearly defined, and acceptable to the project requirements.</w:t>
      </w:r>
    </w:p>
    <w:p w14:paraId="70C65DB8" w14:textId="27E78E88" w:rsidR="008F61C0" w:rsidRPr="00CE65DD" w:rsidRDefault="00D038DB" w:rsidP="00CE65DD">
      <w:pPr>
        <w:pStyle w:val="BodyText"/>
        <w:ind w:right="-1"/>
        <w:jc w:val="both"/>
        <w:rPr>
          <w:rFonts w:ascii="CORE SANS WHH COPY N" w:hAnsi="CORE SANS WHH COPY N" w:cs="Arial"/>
          <w:b/>
          <w:bCs/>
          <w:sz w:val="18"/>
          <w:szCs w:val="18"/>
          <w:lang w:val="en-GB"/>
        </w:rPr>
      </w:pPr>
      <w:proofErr w:type="gramStart"/>
      <w:r>
        <w:rPr>
          <w:rFonts w:ascii="CORE SANS WHH COPY N" w:hAnsi="CORE SANS WHH COPY N" w:cs="Arial"/>
          <w:b/>
          <w:bCs/>
          <w:sz w:val="18"/>
          <w:szCs w:val="18"/>
          <w:lang w:val="en-GB"/>
        </w:rPr>
        <w:t xml:space="preserve">17.3  </w:t>
      </w:r>
      <w:r w:rsidR="008F61C0" w:rsidRPr="00CE65DD">
        <w:rPr>
          <w:rFonts w:ascii="CORE SANS WHH COPY N" w:hAnsi="CORE SANS WHH COPY N" w:cs="Arial"/>
          <w:b/>
          <w:bCs/>
          <w:sz w:val="18"/>
          <w:szCs w:val="18"/>
          <w:lang w:val="en-GB"/>
        </w:rPr>
        <w:t>Past</w:t>
      </w:r>
      <w:proofErr w:type="gramEnd"/>
      <w:r w:rsidR="008F61C0" w:rsidRPr="00CE65DD">
        <w:rPr>
          <w:rFonts w:ascii="CORE SANS WHH COPY N" w:hAnsi="CORE SANS WHH COPY N" w:cs="Arial"/>
          <w:b/>
          <w:bCs/>
          <w:sz w:val="18"/>
          <w:szCs w:val="18"/>
          <w:lang w:val="en-GB"/>
        </w:rPr>
        <w:t xml:space="preserve"> Experience – 30%</w:t>
      </w:r>
    </w:p>
    <w:p w14:paraId="050643EC" w14:textId="77777777" w:rsidR="008F61C0" w:rsidRPr="008F61C0" w:rsidRDefault="008F61C0" w:rsidP="00CE65DD">
      <w:pPr>
        <w:pStyle w:val="BodyText"/>
        <w:ind w:right="-1"/>
        <w:jc w:val="both"/>
        <w:rPr>
          <w:rFonts w:ascii="CORE SANS WHH COPY N" w:hAnsi="CORE SANS WHH COPY N" w:cs="Arial"/>
          <w:sz w:val="18"/>
          <w:szCs w:val="18"/>
          <w:lang w:val="en-GB"/>
        </w:rPr>
      </w:pPr>
      <w:r w:rsidRPr="008F61C0">
        <w:rPr>
          <w:rFonts w:ascii="CORE SANS WHH COPY N" w:hAnsi="CORE SANS WHH COPY N" w:cs="Arial"/>
          <w:sz w:val="18"/>
          <w:szCs w:val="18"/>
          <w:lang w:val="en-GB"/>
        </w:rPr>
        <w:t>Bidders must provide evidence of at least three (3) similar contracts or purchase orders, or recommendation letters for comparable goods/services. Evaluation will consider relevance and performance.</w:t>
      </w:r>
    </w:p>
    <w:p w14:paraId="5C6873BF" w14:textId="77777777" w:rsidR="008F61C0" w:rsidRPr="008F61C0" w:rsidRDefault="008F61C0" w:rsidP="008F61C0">
      <w:pPr>
        <w:pStyle w:val="BodyText"/>
        <w:ind w:left="720" w:right="-1"/>
        <w:jc w:val="both"/>
        <w:rPr>
          <w:rFonts w:ascii="CORE SANS WHH COPY N" w:hAnsi="CORE SANS WHH COPY N" w:cs="Arial"/>
          <w:sz w:val="18"/>
          <w:szCs w:val="18"/>
          <w:lang w:val="en-GB"/>
        </w:rPr>
      </w:pPr>
    </w:p>
    <w:p w14:paraId="2E2D5D60" w14:textId="1A45747D" w:rsidR="008F61C0" w:rsidRPr="008F61C0" w:rsidRDefault="00CE65DD" w:rsidP="00CE65DD">
      <w:pPr>
        <w:pStyle w:val="BodyText"/>
        <w:ind w:right="-1"/>
        <w:jc w:val="both"/>
        <w:rPr>
          <w:rFonts w:ascii="CORE SANS WHH COPY N" w:hAnsi="CORE SANS WHH COPY N" w:cs="Arial"/>
          <w:sz w:val="18"/>
          <w:szCs w:val="18"/>
          <w:lang w:val="en-GB"/>
        </w:rPr>
      </w:pPr>
      <w:r w:rsidRPr="00CE65DD">
        <w:rPr>
          <w:rFonts w:ascii="CORE SANS WHH COPY N" w:hAnsi="CORE SANS WHH COPY N" w:cs="Arial"/>
          <w:b/>
          <w:bCs/>
          <w:sz w:val="18"/>
          <w:szCs w:val="18"/>
          <w:lang w:val="en-GB"/>
        </w:rPr>
        <w:t>T</w:t>
      </w:r>
      <w:r w:rsidR="008F61C0" w:rsidRPr="00CE65DD">
        <w:rPr>
          <w:rFonts w:ascii="CORE SANS WHH COPY N" w:hAnsi="CORE SANS WHH COPY N" w:cs="Arial"/>
          <w:b/>
          <w:bCs/>
          <w:sz w:val="18"/>
          <w:szCs w:val="18"/>
          <w:lang w:val="en-GB"/>
        </w:rPr>
        <w:t>otal Score:</w:t>
      </w:r>
      <w:r w:rsidR="008F61C0" w:rsidRPr="008F61C0">
        <w:rPr>
          <w:rFonts w:ascii="CORE SANS WHH COPY N" w:hAnsi="CORE SANS WHH COPY N" w:cs="Arial"/>
          <w:sz w:val="18"/>
          <w:szCs w:val="18"/>
          <w:lang w:val="en-GB"/>
        </w:rPr>
        <w:t xml:space="preserve"> 100%</w:t>
      </w:r>
    </w:p>
    <w:p w14:paraId="1D63F070" w14:textId="77777777" w:rsidR="008F61C0" w:rsidRPr="008F61C0" w:rsidRDefault="008F61C0" w:rsidP="008F61C0">
      <w:pPr>
        <w:pStyle w:val="BodyText"/>
        <w:ind w:left="720" w:right="-1"/>
        <w:jc w:val="both"/>
        <w:rPr>
          <w:rFonts w:ascii="CORE SANS WHH COPY N" w:hAnsi="CORE SANS WHH COPY N" w:cs="Arial"/>
          <w:sz w:val="18"/>
          <w:szCs w:val="18"/>
          <w:lang w:val="en-GB"/>
        </w:rPr>
      </w:pPr>
    </w:p>
    <w:p w14:paraId="656AAF2F" w14:textId="1E0BB3E2" w:rsidR="0060769B" w:rsidRPr="00F84637" w:rsidRDefault="008F61C0" w:rsidP="00CE65DD">
      <w:pPr>
        <w:pStyle w:val="BodyText"/>
        <w:ind w:right="-1"/>
        <w:jc w:val="both"/>
        <w:rPr>
          <w:rFonts w:ascii="CORE SANS WHH COPY N" w:hAnsi="CORE SANS WHH COPY N" w:cs="Arial"/>
          <w:sz w:val="18"/>
          <w:szCs w:val="18"/>
          <w:lang w:val="en-GB"/>
        </w:rPr>
      </w:pPr>
      <w:r w:rsidRPr="008F61C0">
        <w:rPr>
          <w:rFonts w:ascii="CORE SANS WHH COPY N" w:hAnsi="CORE SANS WHH COPY N" w:cs="Arial"/>
          <w:sz w:val="18"/>
          <w:szCs w:val="18"/>
          <w:lang w:val="en-GB"/>
        </w:rPr>
        <w:t>The bidder achieving the highest overall score (ranked 1st) will be recommended for contract award, subject to successful completion of due diligence, verification, and compliance screening.</w:t>
      </w:r>
    </w:p>
    <w:p w14:paraId="4897DCF3" w14:textId="77777777" w:rsidR="004D68B3" w:rsidRPr="00F84637" w:rsidRDefault="004D68B3" w:rsidP="004D68B3">
      <w:pPr>
        <w:pStyle w:val="BodyText"/>
        <w:ind w:left="720" w:right="-1"/>
        <w:jc w:val="both"/>
        <w:rPr>
          <w:rFonts w:ascii="CORE SANS WHH COPY N" w:hAnsi="CORE SANS WHH COPY N"/>
          <w:sz w:val="18"/>
          <w:szCs w:val="18"/>
          <w:lang w:val="en-GB"/>
        </w:rPr>
      </w:pPr>
    </w:p>
    <w:p w14:paraId="05043E22" w14:textId="77777777" w:rsidR="004D68B3" w:rsidRPr="00F84637" w:rsidRDefault="004D68B3" w:rsidP="004D68B3">
      <w:pPr>
        <w:pStyle w:val="BodyText"/>
        <w:ind w:right="-1"/>
        <w:jc w:val="both"/>
        <w:rPr>
          <w:rFonts w:ascii="CORE SANS WHH COPY N" w:hAnsi="CORE SANS WHH COPY N"/>
          <w:sz w:val="18"/>
          <w:szCs w:val="18"/>
          <w:lang w:val="en-GB"/>
        </w:rPr>
      </w:pPr>
      <w:r w:rsidRPr="00F84637">
        <w:rPr>
          <w:rFonts w:ascii="CORE SANS WHH COPY N" w:hAnsi="CORE SANS WHH COPY N"/>
          <w:sz w:val="18"/>
          <w:szCs w:val="18"/>
          <w:lang w:val="en-US"/>
        </w:rPr>
        <w:t>T</w:t>
      </w:r>
      <w:r w:rsidRPr="00F84637">
        <w:rPr>
          <w:rFonts w:ascii="CORE SANS WHH COPY N" w:hAnsi="CORE SANS WHH COPY N"/>
          <w:sz w:val="18"/>
          <w:szCs w:val="18"/>
          <w:lang w:val="en-GB"/>
        </w:rPr>
        <w:t xml:space="preserve">he assigned points per criterion listed above will be calculated in reference to the obtained proportion from the budget allocated for the entire procurement in comparison to the offered value per criteria multiplied by 10 </w:t>
      </w:r>
      <w:proofErr w:type="gramStart"/>
      <w:r w:rsidRPr="00F84637">
        <w:rPr>
          <w:rFonts w:ascii="CORE SANS WHH COPY N" w:hAnsi="CORE SANS WHH COPY N"/>
          <w:sz w:val="18"/>
          <w:szCs w:val="18"/>
          <w:lang w:val="en-GB"/>
        </w:rPr>
        <w:t>in order to</w:t>
      </w:r>
      <w:proofErr w:type="gramEnd"/>
      <w:r w:rsidRPr="00F84637">
        <w:rPr>
          <w:rFonts w:ascii="CORE SANS WHH COPY N" w:hAnsi="CORE SANS WHH COPY N"/>
          <w:sz w:val="18"/>
          <w:szCs w:val="18"/>
          <w:lang w:val="en-GB"/>
        </w:rPr>
        <w:t xml:space="preserve"> obtain a grading scale per criteria in between 1 to 10 points per ranking criteria.</w:t>
      </w:r>
    </w:p>
    <w:p w14:paraId="0ED04864" w14:textId="77777777" w:rsidR="004D68B3" w:rsidRPr="00F84637" w:rsidRDefault="004D68B3" w:rsidP="004D68B3">
      <w:pPr>
        <w:pStyle w:val="BodyText"/>
        <w:ind w:right="-1"/>
        <w:jc w:val="both"/>
        <w:rPr>
          <w:rFonts w:ascii="CORE SANS WHH COPY N" w:hAnsi="CORE SANS WHH COPY N"/>
          <w:sz w:val="18"/>
          <w:szCs w:val="18"/>
          <w:lang w:val="en-GB"/>
        </w:rPr>
      </w:pPr>
    </w:p>
    <w:p w14:paraId="6775D3FB" w14:textId="77777777" w:rsidR="004D68B3" w:rsidRPr="00F84637" w:rsidRDefault="004D68B3" w:rsidP="004D68B3">
      <w:pPr>
        <w:pStyle w:val="BodyText"/>
        <w:ind w:right="-1"/>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Exclusion &amp; Selection criteria:</w:t>
      </w:r>
    </w:p>
    <w:p w14:paraId="2E52321B" w14:textId="77777777" w:rsidR="004D68B3" w:rsidRPr="00F84637" w:rsidRDefault="004D68B3" w:rsidP="004D68B3">
      <w:pPr>
        <w:pStyle w:val="BodyText"/>
        <w:ind w:right="-1"/>
        <w:jc w:val="both"/>
        <w:rPr>
          <w:rFonts w:ascii="CORE SANS WHH COPY N" w:hAnsi="CORE SANS WHH COPY N"/>
          <w:b/>
          <w:sz w:val="18"/>
          <w:szCs w:val="18"/>
          <w:u w:val="single"/>
          <w:lang w:val="en-GB"/>
        </w:rPr>
      </w:pPr>
    </w:p>
    <w:p w14:paraId="2258FB32" w14:textId="77777777" w:rsidR="004D68B3" w:rsidRPr="008F61C0" w:rsidRDefault="004D68B3" w:rsidP="004D68B3">
      <w:pPr>
        <w:pStyle w:val="BodyText"/>
        <w:numPr>
          <w:ilvl w:val="0"/>
          <w:numId w:val="3"/>
        </w:numPr>
        <w:ind w:right="-1"/>
        <w:jc w:val="both"/>
        <w:rPr>
          <w:rFonts w:ascii="CORE SANS WHH COPY N" w:hAnsi="CORE SANS WHH COPY N"/>
          <w:b/>
          <w:bCs/>
          <w:sz w:val="18"/>
          <w:szCs w:val="18"/>
          <w:lang w:val="en-GB"/>
        </w:rPr>
      </w:pPr>
      <w:r w:rsidRPr="00F84637">
        <w:rPr>
          <w:rFonts w:ascii="CORE SANS WHH COPY N" w:hAnsi="CORE SANS WHH COPY N"/>
          <w:sz w:val="18"/>
          <w:szCs w:val="18"/>
          <w:lang w:val="en-GB"/>
        </w:rPr>
        <w:t xml:space="preserve">Non-submission of all requested documents as mentioned in </w:t>
      </w:r>
      <w:r w:rsidRPr="008F61C0">
        <w:rPr>
          <w:rFonts w:ascii="CORE SANS WHH COPY N" w:hAnsi="CORE SANS WHH COPY N"/>
          <w:b/>
          <w:bCs/>
          <w:sz w:val="18"/>
          <w:szCs w:val="18"/>
          <w:lang w:val="en-GB"/>
        </w:rPr>
        <w:t>Section 15.</w:t>
      </w:r>
    </w:p>
    <w:p w14:paraId="4AA96848" w14:textId="77777777" w:rsidR="004D68B3" w:rsidRPr="00F84637" w:rsidRDefault="004D68B3" w:rsidP="004D68B3">
      <w:pPr>
        <w:pStyle w:val="BodyText"/>
        <w:numPr>
          <w:ilvl w:val="0"/>
          <w:numId w:val="3"/>
        </w:numPr>
        <w:ind w:right="-1"/>
        <w:jc w:val="both"/>
        <w:rPr>
          <w:rFonts w:ascii="CORE SANS WHH COPY N" w:hAnsi="CORE SANS WHH COPY N"/>
          <w:sz w:val="18"/>
          <w:szCs w:val="18"/>
          <w:lang w:val="en-GB"/>
        </w:rPr>
      </w:pPr>
      <w:r w:rsidRPr="00F84637">
        <w:rPr>
          <w:rFonts w:ascii="CORE SANS WHH COPY N" w:hAnsi="CORE SANS WHH COPY N"/>
          <w:sz w:val="18"/>
          <w:szCs w:val="18"/>
          <w:lang w:val="en-GB"/>
        </w:rPr>
        <w:t>Offered items/variety not in line with required quality as per the provided specifications.</w:t>
      </w:r>
    </w:p>
    <w:p w14:paraId="6012780F" w14:textId="77777777" w:rsidR="004D68B3" w:rsidRPr="00F84637" w:rsidRDefault="004D68B3" w:rsidP="004D68B3">
      <w:pPr>
        <w:pStyle w:val="BodyText"/>
        <w:numPr>
          <w:ilvl w:val="0"/>
          <w:numId w:val="3"/>
        </w:numPr>
        <w:ind w:right="-1"/>
        <w:jc w:val="both"/>
        <w:rPr>
          <w:rFonts w:ascii="CORE SANS WHH COPY N" w:hAnsi="CORE SANS WHH COPY N"/>
          <w:sz w:val="18"/>
          <w:szCs w:val="18"/>
          <w:lang w:val="en-GB"/>
        </w:rPr>
      </w:pPr>
      <w:r w:rsidRPr="00F84637">
        <w:rPr>
          <w:rFonts w:ascii="CORE SANS WHH COPY N" w:hAnsi="CORE SANS WHH COPY N"/>
          <w:sz w:val="18"/>
          <w:szCs w:val="18"/>
          <w:lang w:val="en-GB"/>
        </w:rPr>
        <w:t>Late or incomplete bid submission.</w:t>
      </w:r>
    </w:p>
    <w:p w14:paraId="3F94B27D" w14:textId="77777777" w:rsidR="004D68B3" w:rsidRPr="00F84637" w:rsidRDefault="004D68B3" w:rsidP="004D68B3">
      <w:pPr>
        <w:pStyle w:val="BodyText"/>
        <w:numPr>
          <w:ilvl w:val="0"/>
          <w:numId w:val="3"/>
        </w:numPr>
        <w:ind w:right="-1"/>
        <w:jc w:val="both"/>
        <w:rPr>
          <w:rFonts w:ascii="CORE SANS WHH COPY N" w:hAnsi="CORE SANS WHH COPY N"/>
          <w:sz w:val="18"/>
          <w:szCs w:val="18"/>
          <w:lang w:val="en-GB"/>
        </w:rPr>
      </w:pPr>
      <w:r w:rsidRPr="00F84637">
        <w:rPr>
          <w:rFonts w:ascii="CORE SANS WHH COPY N" w:hAnsi="CORE SANS WHH COPY N"/>
          <w:sz w:val="18"/>
          <w:szCs w:val="18"/>
          <w:lang w:val="en-GB"/>
        </w:rPr>
        <w:t>Not submitting signed WHH Supplier Qualification Form and other requested documents.</w:t>
      </w:r>
    </w:p>
    <w:p w14:paraId="4690337C" w14:textId="77777777" w:rsidR="004D68B3" w:rsidRPr="00F84637" w:rsidRDefault="004D68B3" w:rsidP="004D68B3">
      <w:pPr>
        <w:pStyle w:val="BodyText"/>
        <w:numPr>
          <w:ilvl w:val="0"/>
          <w:numId w:val="3"/>
        </w:numPr>
        <w:ind w:right="-1"/>
        <w:jc w:val="both"/>
        <w:rPr>
          <w:rFonts w:ascii="CORE SANS WHH COPY N" w:hAnsi="CORE SANS WHH COPY N"/>
          <w:sz w:val="18"/>
          <w:szCs w:val="18"/>
          <w:lang w:val="en-GB"/>
        </w:rPr>
      </w:pPr>
      <w:r w:rsidRPr="00F84637">
        <w:rPr>
          <w:rFonts w:ascii="CORE SANS WHH COPY N" w:hAnsi="CORE SANS WHH COPY N"/>
          <w:sz w:val="18"/>
          <w:szCs w:val="18"/>
          <w:lang w:val="en-GB"/>
        </w:rPr>
        <w:t xml:space="preserve">Offer validity less then requested minimum days as mentioned in the tender document. </w:t>
      </w:r>
    </w:p>
    <w:p w14:paraId="2514003A" w14:textId="77777777" w:rsidR="004D68B3" w:rsidRPr="00F84637" w:rsidRDefault="004D68B3" w:rsidP="004D68B3">
      <w:pPr>
        <w:pStyle w:val="BodyText"/>
        <w:ind w:right="-1"/>
        <w:jc w:val="both"/>
        <w:rPr>
          <w:rFonts w:ascii="CORE SANS WHH COPY N" w:hAnsi="CORE SANS WHH COPY N"/>
          <w:sz w:val="18"/>
          <w:szCs w:val="18"/>
          <w:lang w:val="en-GB"/>
        </w:rPr>
      </w:pPr>
    </w:p>
    <w:p w14:paraId="045B4805" w14:textId="0AE809F8" w:rsidR="004D68B3" w:rsidRPr="00F84637" w:rsidRDefault="004D68B3" w:rsidP="007F7038">
      <w:pPr>
        <w:pStyle w:val="ListParagraph"/>
        <w:numPr>
          <w:ilvl w:val="0"/>
          <w:numId w:val="6"/>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Payment Conditions:</w:t>
      </w:r>
    </w:p>
    <w:p w14:paraId="3CE69D04" w14:textId="77777777" w:rsidR="004D68B3" w:rsidRPr="00F84637" w:rsidRDefault="004D68B3" w:rsidP="004D68B3">
      <w:pPr>
        <w:widowControl w:val="0"/>
        <w:tabs>
          <w:tab w:val="left" w:pos="2778"/>
        </w:tabs>
        <w:autoSpaceDE w:val="0"/>
        <w:autoSpaceDN w:val="0"/>
        <w:adjustRightInd w:val="0"/>
        <w:jc w:val="both"/>
        <w:rPr>
          <w:rFonts w:ascii="CORE SANS WHH COPY N" w:hAnsi="CORE SANS WHH COPY N"/>
          <w:color w:val="000000"/>
          <w:sz w:val="18"/>
          <w:szCs w:val="18"/>
          <w:lang w:val="en-GB"/>
        </w:rPr>
      </w:pPr>
      <w:r w:rsidRPr="00F84637">
        <w:rPr>
          <w:rFonts w:ascii="CORE SANS WHH COPY N" w:hAnsi="CORE SANS WHH COPY N"/>
          <w:bCs/>
          <w:sz w:val="18"/>
          <w:szCs w:val="18"/>
          <w:lang w:val="en-GB"/>
        </w:rPr>
        <w:t xml:space="preserve">Payment will be made within10 to 30 working days after complete and satisfactory delivery, and reception of the documents mentioned as specified and agree upon by both parties. </w:t>
      </w:r>
      <w:r w:rsidRPr="00F84637">
        <w:rPr>
          <w:rFonts w:ascii="CORE SANS WHH COPY N" w:hAnsi="CORE SANS WHH COPY N"/>
          <w:color w:val="000000"/>
          <w:sz w:val="18"/>
          <w:szCs w:val="18"/>
          <w:lang w:val="en-GB"/>
        </w:rPr>
        <w:t>Fluctuation in market price must be compensated by the supplier to his own benefit or loss. All tax liability as is required by the law of Somaliland is the sole responsibility of the supplier.</w:t>
      </w:r>
    </w:p>
    <w:p w14:paraId="76227AF1" w14:textId="77777777" w:rsidR="004D68B3" w:rsidRPr="00F84637" w:rsidRDefault="004D68B3" w:rsidP="004D68B3">
      <w:pPr>
        <w:widowControl w:val="0"/>
        <w:tabs>
          <w:tab w:val="left" w:pos="2778"/>
        </w:tabs>
        <w:autoSpaceDE w:val="0"/>
        <w:autoSpaceDN w:val="0"/>
        <w:adjustRightInd w:val="0"/>
        <w:jc w:val="both"/>
        <w:rPr>
          <w:rFonts w:ascii="CORE SANS WHH COPY N" w:hAnsi="CORE SANS WHH COPY N"/>
          <w:b/>
          <w:iCs/>
          <w:color w:val="000000"/>
          <w:sz w:val="18"/>
          <w:szCs w:val="18"/>
          <w:lang w:val="en-GB"/>
        </w:rPr>
      </w:pPr>
    </w:p>
    <w:p w14:paraId="23D35D3F" w14:textId="77777777" w:rsidR="004D68B3" w:rsidRPr="00F84637" w:rsidRDefault="004D68B3" w:rsidP="004D68B3">
      <w:pPr>
        <w:widowControl w:val="0"/>
        <w:tabs>
          <w:tab w:val="left" w:pos="2778"/>
        </w:tabs>
        <w:autoSpaceDE w:val="0"/>
        <w:autoSpaceDN w:val="0"/>
        <w:adjustRightInd w:val="0"/>
        <w:jc w:val="both"/>
        <w:rPr>
          <w:rFonts w:ascii="CORE SANS WHH COPY N" w:hAnsi="CORE SANS WHH COPY N"/>
          <w:b/>
          <w:iCs/>
          <w:color w:val="000000"/>
          <w:sz w:val="18"/>
          <w:szCs w:val="18"/>
          <w:lang w:val="en-GB"/>
        </w:rPr>
      </w:pPr>
      <w:r w:rsidRPr="00F84637">
        <w:rPr>
          <w:rFonts w:ascii="CORE SANS WHH COPY N" w:hAnsi="CORE SANS WHH COPY N"/>
          <w:b/>
          <w:iCs/>
          <w:color w:val="000000"/>
          <w:sz w:val="18"/>
          <w:szCs w:val="18"/>
          <w:lang w:val="en-GB"/>
        </w:rPr>
        <w:t>In the bid, the suppliers are obligated to state terms of payment if different from what is stated above.</w:t>
      </w:r>
    </w:p>
    <w:p w14:paraId="5485FA38" w14:textId="77777777" w:rsidR="00F81C09" w:rsidRPr="00F84637" w:rsidRDefault="00F81C09" w:rsidP="004D68B3">
      <w:pPr>
        <w:widowControl w:val="0"/>
        <w:tabs>
          <w:tab w:val="left" w:pos="2778"/>
        </w:tabs>
        <w:autoSpaceDE w:val="0"/>
        <w:autoSpaceDN w:val="0"/>
        <w:adjustRightInd w:val="0"/>
        <w:jc w:val="both"/>
        <w:rPr>
          <w:rFonts w:ascii="CORE SANS WHH COPY N" w:hAnsi="CORE SANS WHH COPY N"/>
          <w:b/>
          <w:iCs/>
          <w:color w:val="000000"/>
          <w:sz w:val="18"/>
          <w:szCs w:val="18"/>
          <w:lang w:val="en-GB"/>
        </w:rPr>
      </w:pPr>
    </w:p>
    <w:p w14:paraId="320ED070" w14:textId="289D3377" w:rsidR="004D68B3" w:rsidRPr="00F84637" w:rsidRDefault="004D68B3" w:rsidP="007F7038">
      <w:pPr>
        <w:pStyle w:val="ListParagraph"/>
        <w:widowControl w:val="0"/>
        <w:numPr>
          <w:ilvl w:val="0"/>
          <w:numId w:val="6"/>
        </w:numPr>
        <w:tabs>
          <w:tab w:val="left" w:pos="2778"/>
        </w:tabs>
        <w:autoSpaceDE w:val="0"/>
        <w:autoSpaceDN w:val="0"/>
        <w:adjustRightInd w:val="0"/>
        <w:jc w:val="both"/>
        <w:rPr>
          <w:rFonts w:ascii="CORE SANS WHH COPY N" w:hAnsi="CORE SANS WHH COPY N"/>
          <w:b/>
          <w:iCs/>
          <w:color w:val="000000"/>
          <w:sz w:val="18"/>
          <w:szCs w:val="18"/>
          <w:u w:val="single"/>
          <w:lang w:val="en-GB"/>
        </w:rPr>
      </w:pPr>
      <w:r w:rsidRPr="00F84637">
        <w:rPr>
          <w:rFonts w:ascii="CORE SANS WHH COPY N" w:hAnsi="CORE SANS WHH COPY N"/>
          <w:b/>
          <w:iCs/>
          <w:color w:val="000000"/>
          <w:sz w:val="18"/>
          <w:szCs w:val="18"/>
          <w:u w:val="single"/>
          <w:lang w:val="en-GB"/>
        </w:rPr>
        <w:t>Terms and Conditions of Contract / Purchase Order:</w:t>
      </w:r>
    </w:p>
    <w:p w14:paraId="7D5F25DC" w14:textId="77777777" w:rsidR="004D68B3" w:rsidRPr="00F84637" w:rsidRDefault="004D68B3" w:rsidP="004D68B3">
      <w:pPr>
        <w:jc w:val="both"/>
        <w:rPr>
          <w:rStyle w:val="Hyperlink"/>
          <w:rFonts w:ascii="CORE SANS WHH COPY N" w:eastAsiaTheme="majorEastAsia" w:hAnsi="CORE SANS WHH COPY N"/>
          <w:sz w:val="18"/>
          <w:szCs w:val="18"/>
          <w:lang w:val="en-US"/>
        </w:rPr>
      </w:pPr>
      <w:r w:rsidRPr="00F84637">
        <w:rPr>
          <w:rFonts w:ascii="CORE SANS WHH COPY N" w:hAnsi="CORE SANS WHH COPY N"/>
          <w:iCs/>
          <w:color w:val="000000"/>
          <w:sz w:val="18"/>
          <w:szCs w:val="18"/>
          <w:lang w:val="en-GB"/>
        </w:rPr>
        <w:t xml:space="preserve">The granted contract/purchase order for the procurement of the stipulated goods is supposed to involve the application of the </w:t>
      </w:r>
      <w:r w:rsidRPr="00F84637">
        <w:rPr>
          <w:rFonts w:ascii="CORE SANS WHH COPY N" w:hAnsi="CORE SANS WHH COPY N"/>
          <w:b/>
          <w:iCs/>
          <w:color w:val="000000"/>
          <w:sz w:val="18"/>
          <w:szCs w:val="18"/>
          <w:lang w:val="en-GB"/>
        </w:rPr>
        <w:t xml:space="preserve">“Welthungerhilfe Terms and Conditions for International Procurement of Goods and Services”. </w:t>
      </w:r>
      <w:r w:rsidRPr="00F84637">
        <w:rPr>
          <w:rFonts w:ascii="CORE SANS WHH COPY N" w:hAnsi="CORE SANS WHH COPY N"/>
          <w:iCs/>
          <w:color w:val="000000"/>
          <w:sz w:val="18"/>
          <w:szCs w:val="18"/>
          <w:lang w:val="en-GB"/>
        </w:rPr>
        <w:t>which can be accessed through the following web link:</w:t>
      </w:r>
      <w:r w:rsidRPr="00F84637">
        <w:rPr>
          <w:rFonts w:ascii="CORE SANS WHH COPY N" w:hAnsi="CORE SANS WHH COPY N"/>
          <w:sz w:val="18"/>
          <w:szCs w:val="18"/>
          <w:lang w:val="en-US"/>
        </w:rPr>
        <w:t xml:space="preserve">  </w:t>
      </w:r>
      <w:hyperlink r:id="rId10" w:history="1">
        <w:r w:rsidRPr="00F84637">
          <w:rPr>
            <w:rStyle w:val="Hyperlink"/>
            <w:rFonts w:ascii="CORE SANS WHH COPY N" w:eastAsiaTheme="majorEastAsia" w:hAnsi="CORE SANS WHH COPY N"/>
            <w:sz w:val="18"/>
            <w:szCs w:val="18"/>
            <w:lang w:val="en-US"/>
          </w:rPr>
          <w:t>https://www.welthungerhilfe.de/en/tenders.html</w:t>
        </w:r>
      </w:hyperlink>
      <w:r w:rsidRPr="00F84637">
        <w:rPr>
          <w:rStyle w:val="Hyperlink"/>
          <w:rFonts w:ascii="CORE SANS WHH COPY N" w:eastAsiaTheme="majorEastAsia" w:hAnsi="CORE SANS WHH COPY N"/>
          <w:sz w:val="18"/>
          <w:szCs w:val="18"/>
          <w:lang w:val="en-US"/>
        </w:rPr>
        <w:t>.</w:t>
      </w:r>
    </w:p>
    <w:p w14:paraId="463C6C92" w14:textId="77777777" w:rsidR="004D68B3" w:rsidRPr="00F84637" w:rsidRDefault="004D68B3" w:rsidP="004D68B3">
      <w:pPr>
        <w:widowControl w:val="0"/>
        <w:tabs>
          <w:tab w:val="left" w:pos="2778"/>
        </w:tabs>
        <w:autoSpaceDE w:val="0"/>
        <w:autoSpaceDN w:val="0"/>
        <w:adjustRightInd w:val="0"/>
        <w:jc w:val="both"/>
        <w:rPr>
          <w:rFonts w:ascii="CORE SANS WHH COPY N" w:hAnsi="CORE SANS WHH COPY N"/>
          <w:color w:val="000000"/>
          <w:sz w:val="18"/>
          <w:szCs w:val="18"/>
          <w:lang w:val="en-GB"/>
        </w:rPr>
      </w:pPr>
    </w:p>
    <w:p w14:paraId="74699DD6" w14:textId="7B65A870" w:rsidR="004D68B3" w:rsidRPr="00F84637" w:rsidRDefault="004D68B3" w:rsidP="007F7038">
      <w:pPr>
        <w:pStyle w:val="ListParagraph"/>
        <w:numPr>
          <w:ilvl w:val="0"/>
          <w:numId w:val="6"/>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Penalties:</w:t>
      </w:r>
    </w:p>
    <w:p w14:paraId="12D91C72" w14:textId="77777777" w:rsidR="004D68B3" w:rsidRPr="00F84637" w:rsidRDefault="004D68B3" w:rsidP="004D68B3">
      <w:pPr>
        <w:pStyle w:val="BodyText"/>
        <w:ind w:right="-1"/>
        <w:jc w:val="both"/>
        <w:rPr>
          <w:rFonts w:ascii="CORE SANS WHH COPY N" w:hAnsi="CORE SANS WHH COPY N"/>
          <w:sz w:val="18"/>
          <w:szCs w:val="18"/>
          <w:lang w:val="en-GB"/>
        </w:rPr>
      </w:pPr>
      <w:r w:rsidRPr="00F84637">
        <w:rPr>
          <w:rFonts w:ascii="CORE SANS WHH COPY N" w:hAnsi="CORE SANS WHH COPY N"/>
          <w:sz w:val="18"/>
          <w:szCs w:val="18"/>
          <w:lang w:val="en-GB"/>
        </w:rPr>
        <w:t xml:space="preserve">Final delivery schedule will be negotiated and fixed in the order. In the event of delay in delivery caused other than by force majeure, </w:t>
      </w:r>
      <w:r w:rsidRPr="00F84637">
        <w:rPr>
          <w:rFonts w:ascii="CORE SANS WHH COPY N" w:hAnsi="CORE SANS WHH COPY N"/>
          <w:bCs/>
          <w:sz w:val="18"/>
          <w:szCs w:val="18"/>
          <w:lang w:val="en-GB"/>
        </w:rPr>
        <w:t xml:space="preserve">WHH </w:t>
      </w:r>
      <w:r w:rsidRPr="00F84637">
        <w:rPr>
          <w:rFonts w:ascii="CORE SANS WHH COPY N" w:hAnsi="CORE SANS WHH COPY N"/>
          <w:sz w:val="18"/>
          <w:szCs w:val="18"/>
          <w:lang w:val="en-GB"/>
        </w:rPr>
        <w:t xml:space="preserve">is entitled to make use of a penalty of 5/1000 per calendar day of the total value of the consignment still to be delivered. The penalty will be deducted from the invoice. In the event of incomplete delivery caused by the Supplier, </w:t>
      </w:r>
      <w:r w:rsidRPr="00F84637">
        <w:rPr>
          <w:rFonts w:ascii="CORE SANS WHH COPY N" w:hAnsi="CORE SANS WHH COPY N"/>
          <w:bCs/>
          <w:sz w:val="18"/>
          <w:szCs w:val="18"/>
          <w:lang w:val="en-GB"/>
        </w:rPr>
        <w:t xml:space="preserve">WHH </w:t>
      </w:r>
      <w:r w:rsidRPr="00F84637">
        <w:rPr>
          <w:rFonts w:ascii="CORE SANS WHH COPY N" w:hAnsi="CORE SANS WHH COPY N"/>
          <w:sz w:val="18"/>
          <w:szCs w:val="18"/>
          <w:lang w:val="en-GB"/>
        </w:rPr>
        <w:t xml:space="preserve">is entitled to deduct the losses from the invoice. In case of damaged cargo caused by inappropriate packaging </w:t>
      </w:r>
      <w:r w:rsidRPr="00F84637">
        <w:rPr>
          <w:rFonts w:ascii="CORE SANS WHH COPY N" w:hAnsi="CORE SANS WHH COPY N"/>
          <w:bCs/>
          <w:sz w:val="18"/>
          <w:szCs w:val="18"/>
          <w:lang w:val="en-GB"/>
        </w:rPr>
        <w:t xml:space="preserve">WHH </w:t>
      </w:r>
      <w:r w:rsidRPr="00F84637">
        <w:rPr>
          <w:rFonts w:ascii="CORE SANS WHH COPY N" w:hAnsi="CORE SANS WHH COPY N"/>
          <w:sz w:val="18"/>
          <w:szCs w:val="18"/>
          <w:lang w:val="en-GB"/>
        </w:rPr>
        <w:t xml:space="preserve">reserves the right to deduct from the relevant order sum amount according to the variance to the requested specification. In case the quality is not in line with specifications initially agreed by both sides, the Supplier must inform </w:t>
      </w:r>
      <w:r w:rsidRPr="00F84637">
        <w:rPr>
          <w:rFonts w:ascii="CORE SANS WHH COPY N" w:hAnsi="CORE SANS WHH COPY N"/>
          <w:bCs/>
          <w:sz w:val="18"/>
          <w:szCs w:val="18"/>
          <w:lang w:val="en-GB"/>
        </w:rPr>
        <w:t xml:space="preserve">WHH </w:t>
      </w:r>
      <w:r w:rsidRPr="00F84637">
        <w:rPr>
          <w:rFonts w:ascii="CORE SANS WHH COPY N" w:hAnsi="CORE SANS WHH COPY N"/>
          <w:sz w:val="18"/>
          <w:szCs w:val="18"/>
          <w:lang w:val="en-GB"/>
        </w:rPr>
        <w:t>as soon as possible. Goods not meeting agreed quality can be rejected by WHH.</w:t>
      </w:r>
    </w:p>
    <w:p w14:paraId="2E250513" w14:textId="77777777" w:rsidR="004D68B3" w:rsidRPr="00F84637" w:rsidRDefault="004D68B3" w:rsidP="004D68B3">
      <w:pPr>
        <w:pStyle w:val="BodyText"/>
        <w:ind w:right="-1"/>
        <w:jc w:val="both"/>
        <w:rPr>
          <w:rFonts w:ascii="CORE SANS WHH COPY N" w:hAnsi="CORE SANS WHH COPY N"/>
          <w:sz w:val="18"/>
          <w:szCs w:val="18"/>
          <w:lang w:val="en-GB"/>
        </w:rPr>
      </w:pPr>
    </w:p>
    <w:p w14:paraId="4234F921" w14:textId="77777777" w:rsidR="007F7038" w:rsidRPr="00F84637" w:rsidRDefault="007F7038" w:rsidP="004D68B3">
      <w:pPr>
        <w:pStyle w:val="BodyText"/>
        <w:ind w:right="-1"/>
        <w:jc w:val="both"/>
        <w:rPr>
          <w:rFonts w:ascii="CORE SANS WHH COPY N" w:hAnsi="CORE SANS WHH COPY N"/>
          <w:sz w:val="18"/>
          <w:szCs w:val="18"/>
          <w:lang w:val="en-GB"/>
        </w:rPr>
      </w:pPr>
    </w:p>
    <w:p w14:paraId="70A2742C" w14:textId="77777777" w:rsidR="007F7038" w:rsidRPr="00F84637" w:rsidRDefault="007F7038" w:rsidP="004D68B3">
      <w:pPr>
        <w:pStyle w:val="BodyText"/>
        <w:ind w:right="-1"/>
        <w:jc w:val="both"/>
        <w:rPr>
          <w:rFonts w:ascii="CORE SANS WHH COPY N" w:hAnsi="CORE SANS WHH COPY N"/>
          <w:sz w:val="18"/>
          <w:szCs w:val="18"/>
          <w:lang w:val="en-GB"/>
        </w:rPr>
      </w:pPr>
    </w:p>
    <w:p w14:paraId="0F2A8047" w14:textId="673DC2E2" w:rsidR="004D68B3" w:rsidRPr="00F84637" w:rsidRDefault="004D68B3" w:rsidP="004D68B3">
      <w:pPr>
        <w:pStyle w:val="BodyText"/>
        <w:numPr>
          <w:ilvl w:val="0"/>
          <w:numId w:val="6"/>
        </w:numPr>
        <w:ind w:right="-1"/>
        <w:jc w:val="both"/>
        <w:rPr>
          <w:rFonts w:ascii="CORE SANS WHH COPY N" w:hAnsi="CORE SANS WHH COPY N"/>
          <w:b/>
          <w:bCs/>
          <w:sz w:val="18"/>
          <w:szCs w:val="18"/>
          <w:lang w:val="en-GB"/>
        </w:rPr>
      </w:pPr>
      <w:r w:rsidRPr="00F84637">
        <w:rPr>
          <w:rFonts w:ascii="CORE SANS WHH COPY N" w:hAnsi="CORE SANS WHH COPY N"/>
          <w:b/>
          <w:bCs/>
          <w:sz w:val="18"/>
          <w:szCs w:val="18"/>
          <w:lang w:val="en-GB"/>
        </w:rPr>
        <w:t>Performance Bond</w:t>
      </w:r>
    </w:p>
    <w:p w14:paraId="6C87CFD9" w14:textId="04D10469" w:rsidR="004D68B3" w:rsidRPr="00F84637" w:rsidRDefault="004D68B3" w:rsidP="004D68B3">
      <w:pPr>
        <w:pStyle w:val="Text"/>
        <w:jc w:val="both"/>
        <w:rPr>
          <w:rStyle w:val="Bodytext129pt"/>
          <w:rFonts w:ascii="CORE SANS WHH COPY N" w:hAnsi="CORE SANS WHH COPY N" w:cstheme="minorHAnsi"/>
          <w:b w:val="0"/>
          <w:bCs w:val="0"/>
          <w:lang w:val="en-US"/>
        </w:rPr>
      </w:pPr>
      <w:r w:rsidRPr="00F84637">
        <w:rPr>
          <w:rStyle w:val="Bodytext129pt"/>
          <w:rFonts w:ascii="CORE SANS WHH COPY N" w:hAnsi="CORE SANS WHH COPY N" w:cstheme="minorHAnsi"/>
          <w:b w:val="0"/>
          <w:bCs w:val="0"/>
          <w:lang w:val="en-US"/>
        </w:rPr>
        <w:t xml:space="preserve">The Contractor shall, together with the return of the countersigned Contract, furnish the Contracting Authority with a guarantee for the full and proper execution of the contract. The amount of the contract will be discussed with successful </w:t>
      </w:r>
      <w:proofErr w:type="gramStart"/>
      <w:r w:rsidRPr="00F84637">
        <w:rPr>
          <w:rStyle w:val="Bodytext129pt"/>
          <w:rFonts w:ascii="CORE SANS WHH COPY N" w:hAnsi="CORE SANS WHH COPY N" w:cstheme="minorHAnsi"/>
          <w:b w:val="0"/>
          <w:bCs w:val="0"/>
          <w:lang w:val="en-US"/>
        </w:rPr>
        <w:t>contractor</w:t>
      </w:r>
      <w:proofErr w:type="gramEnd"/>
      <w:r w:rsidRPr="00F84637">
        <w:rPr>
          <w:rStyle w:val="Bodytext129pt"/>
          <w:rFonts w:ascii="CORE SANS WHH COPY N" w:hAnsi="CORE SANS WHH COPY N" w:cstheme="minorHAnsi"/>
          <w:b w:val="0"/>
          <w:bCs w:val="0"/>
          <w:lang w:val="en-US"/>
        </w:rPr>
        <w:t xml:space="preserve"> will be </w:t>
      </w:r>
      <w:proofErr w:type="gramStart"/>
      <w:r w:rsidRPr="00F84637">
        <w:rPr>
          <w:rStyle w:val="Bodytext129pt"/>
          <w:rFonts w:ascii="CORE SANS WHH COPY N" w:hAnsi="CORE SANS WHH COPY N" w:cstheme="minorHAnsi"/>
          <w:b w:val="0"/>
          <w:bCs w:val="0"/>
          <w:lang w:val="en-US"/>
        </w:rPr>
        <w:t>capture</w:t>
      </w:r>
      <w:proofErr w:type="gramEnd"/>
      <w:r w:rsidRPr="00F84637">
        <w:rPr>
          <w:rStyle w:val="Bodytext129pt"/>
          <w:rFonts w:ascii="CORE SANS WHH COPY N" w:hAnsi="CORE SANS WHH COPY N" w:cstheme="minorHAnsi"/>
          <w:b w:val="0"/>
          <w:bCs w:val="0"/>
          <w:lang w:val="en-US"/>
        </w:rPr>
        <w:t xml:space="preserve"> in the </w:t>
      </w:r>
      <w:proofErr w:type="gramStart"/>
      <w:r w:rsidRPr="00F84637">
        <w:rPr>
          <w:rStyle w:val="Bodytext129pt"/>
          <w:rFonts w:ascii="CORE SANS WHH COPY N" w:hAnsi="CORE SANS WHH COPY N" w:cstheme="minorHAnsi"/>
          <w:b w:val="0"/>
          <w:bCs w:val="0"/>
          <w:lang w:val="en-US"/>
        </w:rPr>
        <w:t>contact</w:t>
      </w:r>
      <w:proofErr w:type="gramEnd"/>
      <w:r w:rsidRPr="00F84637">
        <w:rPr>
          <w:rStyle w:val="Bodytext129pt"/>
          <w:rFonts w:ascii="CORE SANS WHH COPY N" w:hAnsi="CORE SANS WHH COPY N" w:cstheme="minorHAnsi"/>
          <w:b w:val="0"/>
          <w:bCs w:val="0"/>
          <w:lang w:val="en-US"/>
        </w:rPr>
        <w:t xml:space="preserve"> if enforceable.</w:t>
      </w:r>
    </w:p>
    <w:p w14:paraId="313DB08B" w14:textId="77777777" w:rsidR="004D68B3" w:rsidRPr="00F84637" w:rsidRDefault="004D68B3" w:rsidP="004D68B3">
      <w:pPr>
        <w:pStyle w:val="Text"/>
        <w:jc w:val="both"/>
        <w:rPr>
          <w:rFonts w:ascii="CORE SANS WHH COPY N" w:eastAsia="Arial" w:hAnsi="CORE SANS WHH COPY N" w:cstheme="minorHAnsi"/>
          <w:b/>
          <w:bCs/>
          <w:sz w:val="18"/>
          <w:szCs w:val="18"/>
          <w:shd w:val="clear" w:color="auto" w:fill="FFFFFF"/>
          <w:lang w:val="en-US"/>
        </w:rPr>
      </w:pPr>
      <w:r w:rsidRPr="00F84637">
        <w:rPr>
          <w:rStyle w:val="Bodytext129pt"/>
          <w:rFonts w:ascii="CORE SANS WHH COPY N" w:hAnsi="CORE SANS WHH COPY N" w:cstheme="minorHAnsi"/>
          <w:b w:val="0"/>
          <w:bCs w:val="0"/>
          <w:lang w:val="en-US"/>
        </w:rPr>
        <w:t xml:space="preserve">If a performance bond or bank guarantee is specifically required by the terms of the Contract, then such bond or guarantee, in the amount specified in the Contract, shall be issued by Contractor through a primary bank of Contractor's choice which must be a first-class international accepted bank and must cooperate with Commerzbank (www.commerzbank.com) in Germany. The bond or guarantee will be issued on forms either furnished by or acceptable to WHH. Failure to deliver an acceptable bond or guarantee within two weeks from the date of Contractor's acceptance of the Purchase Order, unless otherwise specified in the Contract, shall be deemed a </w:t>
      </w:r>
      <w:r w:rsidRPr="00F84637">
        <w:rPr>
          <w:rStyle w:val="Bodytext129pt"/>
          <w:rFonts w:ascii="CORE SANS WHH COPY N" w:hAnsi="CORE SANS WHH COPY N" w:cstheme="minorHAnsi"/>
          <w:b w:val="0"/>
          <w:bCs w:val="0"/>
          <w:lang w:val="en-US"/>
        </w:rPr>
        <w:lastRenderedPageBreak/>
        <w:t>"default" by Contractor and the provisions of Article 17 of the “Welthungerhilfe Terms and Conditions for International Procurement of Goods, Works, and Services” will apply.</w:t>
      </w:r>
    </w:p>
    <w:p w14:paraId="26AA8FF3" w14:textId="77777777" w:rsidR="004D68B3" w:rsidRPr="00F84637" w:rsidRDefault="004D68B3" w:rsidP="004D68B3">
      <w:pPr>
        <w:pStyle w:val="BodyText"/>
        <w:jc w:val="both"/>
        <w:rPr>
          <w:rFonts w:ascii="CORE SANS WHH COPY N" w:hAnsi="CORE SANS WHH COPY N"/>
          <w:sz w:val="18"/>
          <w:szCs w:val="18"/>
          <w:lang w:val="en-GB"/>
        </w:rPr>
      </w:pPr>
    </w:p>
    <w:p w14:paraId="440AF164" w14:textId="19F82E6F" w:rsidR="004D68B3" w:rsidRPr="00F84637" w:rsidRDefault="004D68B3" w:rsidP="007F7038">
      <w:pPr>
        <w:pStyle w:val="BodyText"/>
        <w:numPr>
          <w:ilvl w:val="0"/>
          <w:numId w:val="6"/>
        </w:numPr>
        <w:jc w:val="both"/>
        <w:rPr>
          <w:rFonts w:ascii="CORE SANS WHH COPY N" w:hAnsi="CORE SANS WHH COPY N"/>
          <w:b/>
          <w:sz w:val="18"/>
          <w:szCs w:val="18"/>
          <w:u w:val="single"/>
          <w:lang w:val="en-GB"/>
        </w:rPr>
      </w:pPr>
      <w:r w:rsidRPr="00F84637">
        <w:rPr>
          <w:rFonts w:ascii="CORE SANS WHH COPY N" w:hAnsi="CORE SANS WHH COPY N"/>
          <w:b/>
          <w:sz w:val="18"/>
          <w:szCs w:val="18"/>
          <w:u w:val="single"/>
          <w:lang w:val="en-GB"/>
        </w:rPr>
        <w:t>Tender / Offer Conditions:</w:t>
      </w:r>
    </w:p>
    <w:p w14:paraId="72DB5C6C" w14:textId="77166BA9" w:rsidR="004D68B3" w:rsidRPr="00F84637" w:rsidRDefault="004D68B3" w:rsidP="004D68B3">
      <w:pPr>
        <w:pStyle w:val="Header"/>
        <w:tabs>
          <w:tab w:val="clear" w:pos="4536"/>
          <w:tab w:val="clear" w:pos="9072"/>
        </w:tabs>
        <w:jc w:val="both"/>
        <w:rPr>
          <w:rFonts w:ascii="CORE SANS WHH COPY N" w:hAnsi="CORE SANS WHH COPY N"/>
          <w:b/>
          <w:bCs/>
          <w:sz w:val="18"/>
          <w:szCs w:val="18"/>
          <w:lang w:val="en-GB"/>
        </w:rPr>
      </w:pPr>
      <w:r w:rsidRPr="0DF99C71">
        <w:rPr>
          <w:rFonts w:ascii="CORE SANS WHH COPY N" w:hAnsi="CORE SANS WHH COPY N"/>
          <w:b/>
          <w:bCs/>
          <w:sz w:val="18"/>
          <w:szCs w:val="18"/>
          <w:lang w:val="en-GB"/>
        </w:rPr>
        <w:t xml:space="preserve">The tender must be valid </w:t>
      </w:r>
      <w:r w:rsidR="4624A810" w:rsidRPr="0DF99C71">
        <w:rPr>
          <w:rFonts w:ascii="CORE SANS WHH COPY N" w:hAnsi="CORE SANS WHH COPY N"/>
          <w:b/>
          <w:bCs/>
          <w:sz w:val="18"/>
          <w:szCs w:val="18"/>
          <w:lang w:val="en-GB"/>
        </w:rPr>
        <w:t>9</w:t>
      </w:r>
      <w:r w:rsidRPr="0DF99C71">
        <w:rPr>
          <w:rFonts w:ascii="CORE SANS WHH COPY N" w:hAnsi="CORE SANS WHH COPY N"/>
          <w:b/>
          <w:bCs/>
          <w:sz w:val="18"/>
          <w:szCs w:val="18"/>
          <w:u w:val="single"/>
          <w:lang w:val="en-GB"/>
        </w:rPr>
        <w:t>0 calendar</w:t>
      </w:r>
      <w:r w:rsidRPr="0DF99C71">
        <w:rPr>
          <w:rFonts w:ascii="CORE SANS WHH COPY N" w:hAnsi="CORE SANS WHH COPY N"/>
          <w:b/>
          <w:bCs/>
          <w:sz w:val="18"/>
          <w:szCs w:val="18"/>
          <w:lang w:val="en-GB"/>
        </w:rPr>
        <w:t xml:space="preserve"> days above from tender closing date </w:t>
      </w:r>
      <w:r w:rsidRPr="0DF99C71">
        <w:rPr>
          <w:rFonts w:ascii="CORE SANS WHH COPY N" w:hAnsi="CORE SANS WHH COPY N"/>
          <w:b/>
          <w:bCs/>
          <w:sz w:val="18"/>
          <w:szCs w:val="18"/>
          <w:u w:val="single"/>
          <w:lang w:val="en-GB"/>
        </w:rPr>
        <w:t>at minimum</w:t>
      </w:r>
      <w:r w:rsidRPr="0DF99C71">
        <w:rPr>
          <w:rFonts w:ascii="CORE SANS WHH COPY N" w:hAnsi="CORE SANS WHH COPY N"/>
          <w:b/>
          <w:bCs/>
          <w:sz w:val="18"/>
          <w:szCs w:val="18"/>
          <w:lang w:val="en-GB"/>
        </w:rPr>
        <w:t>.</w:t>
      </w:r>
    </w:p>
    <w:p w14:paraId="647585EE" w14:textId="77777777" w:rsidR="004D68B3" w:rsidRPr="00F84637" w:rsidRDefault="004D68B3" w:rsidP="004D68B3">
      <w:pPr>
        <w:pStyle w:val="Header"/>
        <w:tabs>
          <w:tab w:val="clear" w:pos="4536"/>
          <w:tab w:val="clear" w:pos="9072"/>
        </w:tabs>
        <w:jc w:val="both"/>
        <w:rPr>
          <w:rFonts w:ascii="CORE SANS WHH COPY N" w:hAnsi="CORE SANS WHH COPY N"/>
          <w:bCs/>
          <w:sz w:val="18"/>
          <w:szCs w:val="18"/>
          <w:lang w:val="en-GB"/>
        </w:rPr>
      </w:pPr>
    </w:p>
    <w:p w14:paraId="118C9132" w14:textId="6D5728F3" w:rsidR="004D68B3" w:rsidRPr="00F84637" w:rsidRDefault="004D68B3" w:rsidP="002F27F7">
      <w:pPr>
        <w:pStyle w:val="Header"/>
        <w:tabs>
          <w:tab w:val="clear" w:pos="4536"/>
          <w:tab w:val="clear" w:pos="9072"/>
        </w:tabs>
        <w:jc w:val="both"/>
        <w:rPr>
          <w:rFonts w:ascii="CORE SANS WHH COPY N" w:hAnsi="CORE SANS WHH COPY N" w:cs="Arial"/>
          <w:bCs/>
          <w:sz w:val="18"/>
          <w:szCs w:val="18"/>
          <w:lang w:val="en-GB"/>
        </w:rPr>
      </w:pPr>
      <w:r w:rsidRPr="00F84637">
        <w:rPr>
          <w:rFonts w:ascii="CORE SANS WHH COPY N" w:hAnsi="CORE SANS WHH COPY N" w:cs="Arial"/>
          <w:bCs/>
          <w:sz w:val="18"/>
          <w:szCs w:val="18"/>
          <w:lang w:val="en-GB"/>
        </w:rPr>
        <w:t xml:space="preserve">Quotations must specify all details according to the tender text. Incomplete offers and offers that arrive later than the deadline will be automatically excluded. Bidders who do not receive written feedback </w:t>
      </w:r>
      <w:r w:rsidR="002F27F7" w:rsidRPr="00F84637">
        <w:rPr>
          <w:rFonts w:ascii="CORE SANS WHH COPY N" w:hAnsi="CORE SANS WHH COPY N" w:cs="Arial"/>
          <w:bCs/>
          <w:sz w:val="18"/>
          <w:szCs w:val="18"/>
          <w:lang w:val="en-GB"/>
        </w:rPr>
        <w:t>two</w:t>
      </w:r>
      <w:r w:rsidRPr="00F84637">
        <w:rPr>
          <w:rFonts w:ascii="CORE SANS WHH COPY N" w:hAnsi="CORE SANS WHH COPY N" w:cs="Arial"/>
          <w:bCs/>
          <w:sz w:val="18"/>
          <w:szCs w:val="18"/>
          <w:lang w:val="en-GB"/>
        </w:rPr>
        <w:t xml:space="preserve"> weeks after the deadline of the bid submission request will have to consider their bid unsuccessful.</w:t>
      </w:r>
    </w:p>
    <w:p w14:paraId="5B498FEA" w14:textId="77777777" w:rsidR="002F27F7" w:rsidRPr="00F84637" w:rsidRDefault="002F27F7" w:rsidP="002F27F7">
      <w:pPr>
        <w:pStyle w:val="Header"/>
        <w:tabs>
          <w:tab w:val="clear" w:pos="4536"/>
          <w:tab w:val="clear" w:pos="9072"/>
        </w:tabs>
        <w:jc w:val="both"/>
        <w:rPr>
          <w:rFonts w:ascii="CORE SANS WHH COPY N" w:hAnsi="CORE SANS WHH COPY N" w:cs="Arial"/>
          <w:bCs/>
          <w:sz w:val="18"/>
          <w:szCs w:val="18"/>
          <w:lang w:val="en-GB"/>
        </w:rPr>
      </w:pPr>
    </w:p>
    <w:p w14:paraId="58AADA98" w14:textId="77777777" w:rsidR="004D68B3" w:rsidRPr="00F84637" w:rsidRDefault="004D68B3" w:rsidP="004D68B3">
      <w:pPr>
        <w:pStyle w:val="Text"/>
        <w:jc w:val="both"/>
        <w:rPr>
          <w:rFonts w:ascii="CORE SANS WHH COPY N" w:hAnsi="CORE SANS WHH COPY N" w:cstheme="minorHAnsi"/>
          <w:b/>
          <w:sz w:val="18"/>
          <w:szCs w:val="18"/>
          <w:u w:val="single"/>
        </w:rPr>
      </w:pPr>
      <w:r w:rsidRPr="00F84637">
        <w:rPr>
          <w:rFonts w:ascii="CORE SANS WHH COPY N" w:hAnsi="CORE SANS WHH COPY N" w:cstheme="minorHAnsi"/>
          <w:b/>
          <w:sz w:val="18"/>
          <w:szCs w:val="18"/>
          <w:u w:val="single"/>
        </w:rPr>
        <w:t>Submission of tender documents/offers:</w:t>
      </w:r>
    </w:p>
    <w:p w14:paraId="2D90D23C" w14:textId="7AAE0242" w:rsidR="004D68B3" w:rsidRPr="00AD716C" w:rsidRDefault="004D68B3" w:rsidP="004D68B3">
      <w:pPr>
        <w:pStyle w:val="Header"/>
        <w:numPr>
          <w:ilvl w:val="0"/>
          <w:numId w:val="11"/>
        </w:numPr>
        <w:tabs>
          <w:tab w:val="clear" w:pos="4536"/>
          <w:tab w:val="clear" w:pos="9072"/>
        </w:tabs>
        <w:jc w:val="both"/>
        <w:rPr>
          <w:rFonts w:ascii="CORE SANS WHH COPY N" w:hAnsi="CORE SANS WHH COPY N" w:cstheme="minorHAnsi"/>
          <w:b/>
          <w:sz w:val="18"/>
          <w:szCs w:val="18"/>
          <w:lang w:val="en-US"/>
        </w:rPr>
      </w:pPr>
      <w:r w:rsidRPr="00F84637">
        <w:rPr>
          <w:rFonts w:ascii="CORE SANS WHH COPY N" w:hAnsi="CORE SANS WHH COPY N" w:cs="Arial"/>
          <w:bCs/>
          <w:sz w:val="18"/>
          <w:szCs w:val="18"/>
          <w:lang w:val="en-GB"/>
        </w:rPr>
        <w:t xml:space="preserve">All the required documents must be submitted through the E- tender portal only no later than </w:t>
      </w:r>
      <w:r w:rsidR="005C5A89">
        <w:rPr>
          <w:rFonts w:ascii="CORE SANS WHH COPY N" w:hAnsi="CORE SANS WHH COPY N" w:cs="Arial"/>
          <w:b/>
          <w:sz w:val="18"/>
          <w:szCs w:val="18"/>
          <w:lang w:val="en-GB"/>
        </w:rPr>
        <w:t>04</w:t>
      </w:r>
      <w:r w:rsidRPr="00BE31A4">
        <w:rPr>
          <w:rFonts w:ascii="CORE SANS WHH COPY N" w:hAnsi="CORE SANS WHH COPY N" w:cs="Arial"/>
          <w:b/>
          <w:sz w:val="18"/>
          <w:szCs w:val="18"/>
          <w:vertAlign w:val="superscript"/>
          <w:lang w:val="en-GB"/>
        </w:rPr>
        <w:t>th</w:t>
      </w:r>
      <w:r w:rsidRPr="00BE31A4">
        <w:rPr>
          <w:rFonts w:ascii="CORE SANS WHH COPY N" w:hAnsi="CORE SANS WHH COPY N" w:cs="Arial"/>
          <w:b/>
          <w:sz w:val="18"/>
          <w:szCs w:val="18"/>
          <w:lang w:val="en-GB"/>
        </w:rPr>
        <w:t xml:space="preserve"> </w:t>
      </w:r>
      <w:r w:rsidR="005C5A89">
        <w:rPr>
          <w:rFonts w:ascii="CORE SANS WHH COPY N" w:hAnsi="CORE SANS WHH COPY N" w:cs="Arial"/>
          <w:b/>
          <w:sz w:val="18"/>
          <w:szCs w:val="18"/>
          <w:lang w:val="en-GB"/>
        </w:rPr>
        <w:t>May</w:t>
      </w:r>
      <w:r w:rsidRPr="00BE31A4">
        <w:rPr>
          <w:rFonts w:ascii="CORE SANS WHH COPY N" w:hAnsi="CORE SANS WHH COPY N" w:cs="Arial"/>
          <w:b/>
          <w:sz w:val="18"/>
          <w:szCs w:val="18"/>
          <w:lang w:val="en-GB"/>
        </w:rPr>
        <w:t xml:space="preserve"> 202</w:t>
      </w:r>
      <w:r w:rsidR="005C5A89">
        <w:rPr>
          <w:rFonts w:ascii="CORE SANS WHH COPY N" w:hAnsi="CORE SANS WHH COPY N" w:cs="Arial"/>
          <w:b/>
          <w:sz w:val="18"/>
          <w:szCs w:val="18"/>
          <w:lang w:val="en-GB"/>
        </w:rPr>
        <w:t>6</w:t>
      </w:r>
      <w:r w:rsidR="00BE31A4">
        <w:rPr>
          <w:rFonts w:ascii="CORE SANS WHH COPY N" w:hAnsi="CORE SANS WHH COPY N" w:cs="Arial"/>
          <w:b/>
          <w:sz w:val="18"/>
          <w:szCs w:val="18"/>
          <w:lang w:val="en-GB"/>
        </w:rPr>
        <w:t xml:space="preserve"> at </w:t>
      </w:r>
      <w:r w:rsidRPr="00BE31A4">
        <w:rPr>
          <w:rFonts w:ascii="CORE SANS WHH COPY N" w:hAnsi="CORE SANS WHH COPY N" w:cs="Arial"/>
          <w:b/>
          <w:sz w:val="18"/>
          <w:szCs w:val="18"/>
          <w:lang w:val="en-GB"/>
        </w:rPr>
        <w:t>11:59pm local time.</w:t>
      </w:r>
    </w:p>
    <w:p w14:paraId="27DE198C" w14:textId="4DBCC057" w:rsidR="004D68B3" w:rsidRPr="00161077" w:rsidRDefault="00AD716C" w:rsidP="00507A4C">
      <w:pPr>
        <w:pStyle w:val="Header"/>
        <w:numPr>
          <w:ilvl w:val="0"/>
          <w:numId w:val="11"/>
        </w:numPr>
        <w:tabs>
          <w:tab w:val="clear" w:pos="4536"/>
          <w:tab w:val="clear" w:pos="9072"/>
        </w:tabs>
        <w:jc w:val="both"/>
        <w:rPr>
          <w:rFonts w:ascii="CORE SANS WHH COPY N" w:hAnsi="CORE SANS WHH COPY N" w:cstheme="minorHAnsi"/>
          <w:b/>
          <w:sz w:val="18"/>
          <w:szCs w:val="18"/>
          <w:lang w:val="en-US"/>
        </w:rPr>
      </w:pPr>
      <w:r w:rsidRPr="00161077">
        <w:rPr>
          <w:rFonts w:ascii="CORE SANS WHH COPY N" w:hAnsi="CORE SANS WHH COPY N" w:cs="Arial"/>
          <w:b/>
          <w:sz w:val="18"/>
          <w:szCs w:val="18"/>
          <w:lang w:val="en-GB"/>
        </w:rPr>
        <w:t xml:space="preserve">Apply here: </w:t>
      </w:r>
      <w:hyperlink r:id="rId11" w:history="1">
        <w:r w:rsidR="00161077" w:rsidRPr="00161077">
          <w:rPr>
            <w:color w:val="0000FF"/>
            <w:u w:val="single"/>
            <w:lang w:val="en-US"/>
          </w:rPr>
          <w:t>Public RFT - Invitation To Tender For The Supply Of Manual Butter Churner</w:t>
        </w:r>
      </w:hyperlink>
    </w:p>
    <w:p w14:paraId="0E86C9DB" w14:textId="27F7274A" w:rsidR="004D68B3" w:rsidRPr="00F84637" w:rsidRDefault="004D68B3" w:rsidP="004D68B3">
      <w:pPr>
        <w:pStyle w:val="Text"/>
        <w:spacing w:after="0"/>
        <w:jc w:val="both"/>
        <w:rPr>
          <w:rFonts w:ascii="CORE SANS WHH COPY N" w:hAnsi="CORE SANS WHH COPY N" w:cstheme="minorHAnsi"/>
          <w:b/>
          <w:sz w:val="18"/>
          <w:szCs w:val="18"/>
        </w:rPr>
      </w:pPr>
      <w:r w:rsidRPr="00F84637">
        <w:rPr>
          <w:rFonts w:ascii="CORE SANS WHH COPY N" w:hAnsi="CORE SANS WHH COPY N" w:cstheme="minorHAnsi"/>
          <w:b/>
          <w:sz w:val="18"/>
          <w:szCs w:val="18"/>
        </w:rPr>
        <w:t>Annexes:</w:t>
      </w:r>
    </w:p>
    <w:p w14:paraId="63FAA0A9" w14:textId="77777777" w:rsidR="004D68B3" w:rsidRPr="00F84637" w:rsidRDefault="004D68B3" w:rsidP="004D68B3">
      <w:pPr>
        <w:pStyle w:val="Text"/>
        <w:spacing w:after="0"/>
        <w:jc w:val="both"/>
        <w:rPr>
          <w:rFonts w:ascii="CORE SANS WHH COPY N" w:hAnsi="CORE SANS WHH COPY N" w:cstheme="minorHAnsi"/>
          <w:b/>
          <w:sz w:val="18"/>
          <w:szCs w:val="18"/>
        </w:rPr>
      </w:pPr>
    </w:p>
    <w:p w14:paraId="37DEED9E" w14:textId="2DCB44B9" w:rsidR="00B057EE" w:rsidRDefault="00C43F69" w:rsidP="00B057EE">
      <w:pPr>
        <w:pStyle w:val="Text"/>
        <w:numPr>
          <w:ilvl w:val="0"/>
          <w:numId w:val="7"/>
        </w:numPr>
        <w:spacing w:after="0"/>
        <w:jc w:val="both"/>
        <w:rPr>
          <w:rFonts w:ascii="CORE SANS WHH COPY N" w:hAnsi="CORE SANS WHH COPY N" w:cstheme="minorHAnsi"/>
          <w:b/>
          <w:sz w:val="18"/>
          <w:szCs w:val="18"/>
        </w:rPr>
      </w:pPr>
      <w:r w:rsidRPr="00F84637">
        <w:rPr>
          <w:rFonts w:ascii="CORE SANS WHH COPY N" w:hAnsi="CORE SANS WHH COPY N" w:cstheme="minorHAnsi"/>
          <w:b/>
          <w:sz w:val="18"/>
          <w:szCs w:val="18"/>
        </w:rPr>
        <w:t xml:space="preserve">Annex I, </w:t>
      </w:r>
      <w:r w:rsidR="004D68B3" w:rsidRPr="00F84637">
        <w:rPr>
          <w:rFonts w:ascii="CORE SANS WHH COPY N" w:hAnsi="CORE SANS WHH COPY N" w:cstheme="minorHAnsi"/>
          <w:b/>
          <w:sz w:val="18"/>
          <w:szCs w:val="18"/>
        </w:rPr>
        <w:t xml:space="preserve">Request </w:t>
      </w:r>
      <w:proofErr w:type="gramStart"/>
      <w:r w:rsidR="004D68B3" w:rsidRPr="00F84637">
        <w:rPr>
          <w:rFonts w:ascii="CORE SANS WHH COPY N" w:hAnsi="CORE SANS WHH COPY N" w:cstheme="minorHAnsi"/>
          <w:b/>
          <w:sz w:val="18"/>
          <w:szCs w:val="18"/>
        </w:rPr>
        <w:t>For</w:t>
      </w:r>
      <w:proofErr w:type="gramEnd"/>
      <w:r w:rsidR="004D68B3" w:rsidRPr="00F84637">
        <w:rPr>
          <w:rFonts w:ascii="CORE SANS WHH COPY N" w:hAnsi="CORE SANS WHH COPY N" w:cstheme="minorHAnsi"/>
          <w:b/>
          <w:sz w:val="18"/>
          <w:szCs w:val="18"/>
        </w:rPr>
        <w:t xml:space="preserve"> Quotation (RFQ)</w:t>
      </w:r>
    </w:p>
    <w:p w14:paraId="0E3B7DED" w14:textId="4EDC636A" w:rsidR="004D68B3" w:rsidRDefault="004D68B3" w:rsidP="004D68B3">
      <w:pPr>
        <w:pStyle w:val="Text"/>
        <w:numPr>
          <w:ilvl w:val="0"/>
          <w:numId w:val="7"/>
        </w:numPr>
        <w:spacing w:after="0"/>
        <w:jc w:val="both"/>
        <w:rPr>
          <w:rFonts w:ascii="CORE SANS WHH COPY N" w:hAnsi="CORE SANS WHH COPY N" w:cstheme="minorHAnsi"/>
          <w:b/>
          <w:sz w:val="18"/>
          <w:szCs w:val="18"/>
        </w:rPr>
      </w:pPr>
      <w:r w:rsidRPr="00F84637">
        <w:rPr>
          <w:rFonts w:ascii="CORE SANS WHH COPY N" w:hAnsi="CORE SANS WHH COPY N" w:cstheme="minorHAnsi"/>
          <w:b/>
          <w:sz w:val="18"/>
          <w:szCs w:val="18"/>
        </w:rPr>
        <w:t>Annex I</w:t>
      </w:r>
      <w:r w:rsidR="00C43F69" w:rsidRPr="00F84637">
        <w:rPr>
          <w:rFonts w:ascii="CORE SANS WHH COPY N" w:hAnsi="CORE SANS WHH COPY N" w:cstheme="minorHAnsi"/>
          <w:b/>
          <w:sz w:val="18"/>
          <w:szCs w:val="18"/>
        </w:rPr>
        <w:t>I</w:t>
      </w:r>
      <w:r w:rsidRPr="00F84637">
        <w:rPr>
          <w:rFonts w:ascii="CORE SANS WHH COPY N" w:hAnsi="CORE SANS WHH COPY N" w:cstheme="minorHAnsi"/>
          <w:b/>
          <w:sz w:val="18"/>
          <w:szCs w:val="18"/>
        </w:rPr>
        <w:t xml:space="preserve">, WHH Supplier Declaration </w:t>
      </w:r>
      <w:r w:rsidR="000D3C71">
        <w:rPr>
          <w:rFonts w:ascii="CORE SANS WHH COPY N" w:hAnsi="CORE SANS WHH COPY N" w:cstheme="minorHAnsi"/>
          <w:b/>
          <w:sz w:val="18"/>
          <w:szCs w:val="18"/>
        </w:rPr>
        <w:t>Form</w:t>
      </w:r>
    </w:p>
    <w:p w14:paraId="1086B659" w14:textId="519AB9E5" w:rsidR="00161077" w:rsidRPr="00F84637" w:rsidRDefault="00161077" w:rsidP="004D68B3">
      <w:pPr>
        <w:pStyle w:val="Text"/>
        <w:numPr>
          <w:ilvl w:val="0"/>
          <w:numId w:val="7"/>
        </w:numPr>
        <w:spacing w:after="0"/>
        <w:jc w:val="both"/>
        <w:rPr>
          <w:rFonts w:ascii="CORE SANS WHH COPY N" w:hAnsi="CORE SANS WHH COPY N" w:cstheme="minorHAnsi"/>
          <w:b/>
          <w:sz w:val="18"/>
          <w:szCs w:val="18"/>
        </w:rPr>
      </w:pPr>
      <w:r>
        <w:rPr>
          <w:rFonts w:ascii="CORE SANS WHH COPY N" w:hAnsi="CORE SANS WHH COPY N" w:cstheme="minorHAnsi"/>
          <w:b/>
          <w:sz w:val="18"/>
          <w:szCs w:val="18"/>
        </w:rPr>
        <w:t>Annex III</w:t>
      </w:r>
      <w:r w:rsidR="006157C0">
        <w:rPr>
          <w:rFonts w:ascii="CORE SANS WHH COPY N" w:hAnsi="CORE SANS WHH COPY N" w:cstheme="minorHAnsi"/>
          <w:b/>
          <w:sz w:val="18"/>
          <w:szCs w:val="18"/>
        </w:rPr>
        <w:t xml:space="preserve">, Photo of the required </w:t>
      </w:r>
      <w:r w:rsidR="006502A5">
        <w:rPr>
          <w:rFonts w:ascii="CORE SANS WHH COPY N" w:hAnsi="CORE SANS WHH COPY N" w:cstheme="minorHAnsi"/>
          <w:b/>
          <w:sz w:val="18"/>
          <w:szCs w:val="18"/>
        </w:rPr>
        <w:t>product</w:t>
      </w:r>
    </w:p>
    <w:p w14:paraId="7CC6B07B" w14:textId="77777777" w:rsidR="004D68B3" w:rsidRPr="00F84637" w:rsidRDefault="004D68B3" w:rsidP="004D68B3">
      <w:pPr>
        <w:pStyle w:val="Text"/>
        <w:spacing w:after="0"/>
        <w:ind w:left="360"/>
        <w:jc w:val="both"/>
        <w:rPr>
          <w:rFonts w:ascii="CORE SANS WHH COPY N" w:hAnsi="CORE SANS WHH COPY N" w:cstheme="minorHAnsi"/>
          <w:b/>
          <w:sz w:val="18"/>
          <w:szCs w:val="18"/>
        </w:rPr>
      </w:pPr>
    </w:p>
    <w:p w14:paraId="6D6D4914" w14:textId="77777777" w:rsidR="004D68B3" w:rsidRPr="00F84637" w:rsidRDefault="004D68B3" w:rsidP="004D68B3">
      <w:pPr>
        <w:pStyle w:val="Text"/>
        <w:spacing w:after="0"/>
        <w:ind w:left="720"/>
        <w:jc w:val="both"/>
        <w:rPr>
          <w:rFonts w:ascii="CORE SANS WHH COPY N" w:hAnsi="CORE SANS WHH COPY N" w:cstheme="minorHAnsi"/>
          <w:b/>
          <w:sz w:val="18"/>
          <w:szCs w:val="18"/>
        </w:rPr>
      </w:pPr>
    </w:p>
    <w:p w14:paraId="149981C6" w14:textId="77777777" w:rsidR="004D68B3" w:rsidRPr="00F84637" w:rsidRDefault="004D68B3" w:rsidP="004D68B3">
      <w:pPr>
        <w:pStyle w:val="Header"/>
        <w:tabs>
          <w:tab w:val="clear" w:pos="4536"/>
          <w:tab w:val="clear" w:pos="9072"/>
        </w:tabs>
        <w:jc w:val="both"/>
        <w:rPr>
          <w:rFonts w:ascii="CORE SANS WHH COPY N" w:hAnsi="CORE SANS WHH COPY N"/>
          <w:b/>
          <w:bCs/>
          <w:sz w:val="18"/>
          <w:szCs w:val="18"/>
          <w:u w:val="single"/>
          <w:lang w:val="en-GB"/>
        </w:rPr>
      </w:pPr>
    </w:p>
    <w:p w14:paraId="620E4C8A" w14:textId="77777777" w:rsidR="004D68B3" w:rsidRPr="00F84637" w:rsidRDefault="004D68B3">
      <w:pPr>
        <w:rPr>
          <w:rFonts w:ascii="CORE SANS WHH COPY N" w:hAnsi="CORE SANS WHH COPY N"/>
          <w:sz w:val="18"/>
          <w:szCs w:val="18"/>
          <w:lang w:val="en-GB"/>
        </w:rPr>
      </w:pPr>
    </w:p>
    <w:sectPr w:rsidR="004D68B3" w:rsidRPr="00F84637" w:rsidSect="005E206C">
      <w:headerReference w:type="default" r:id="rId12"/>
      <w:footerReference w:type="even" r:id="rId13"/>
      <w:footerReference w:type="default" r:id="rId14"/>
      <w:headerReference w:type="first" r:id="rId15"/>
      <w:footerReference w:type="first" r:id="rId16"/>
      <w:pgSz w:w="11906" w:h="16838" w:code="9"/>
      <w:pgMar w:top="2304" w:right="907" w:bottom="504" w:left="1368" w:header="706" w:footer="73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582E" w14:textId="77777777" w:rsidR="000370EF" w:rsidRDefault="000370EF">
      <w:r>
        <w:separator/>
      </w:r>
    </w:p>
  </w:endnote>
  <w:endnote w:type="continuationSeparator" w:id="0">
    <w:p w14:paraId="6CB974A1" w14:textId="77777777" w:rsidR="000370EF" w:rsidRDefault="000370EF">
      <w:r>
        <w:continuationSeparator/>
      </w:r>
    </w:p>
  </w:endnote>
  <w:endnote w:type="continuationNotice" w:id="1">
    <w:p w14:paraId="4B990F05" w14:textId="77777777" w:rsidR="000370EF" w:rsidRDefault="00037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E SANS WHH COPY N">
    <w:panose1 w:val="020B0503030302020204"/>
    <w:charset w:val="00"/>
    <w:family w:val="swiss"/>
    <w:notTrueType/>
    <w:pitch w:val="variable"/>
    <w:sig w:usb0="A00002EF" w:usb1="500078F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e Gothic LT Com">
    <w:altName w:val="Calibri"/>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B488" w14:textId="77777777" w:rsidR="004D68B3" w:rsidRDefault="004D68B3" w:rsidP="00C17021">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5A3C396" w14:textId="77777777" w:rsidR="004D68B3" w:rsidRDefault="004D68B3" w:rsidP="000960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69616900"/>
      <w:docPartObj>
        <w:docPartGallery w:val="Page Numbers (Top of Page)"/>
        <w:docPartUnique/>
      </w:docPartObj>
    </w:sdtPr>
    <w:sdtContent>
      <w:p w14:paraId="5645B54F" w14:textId="77777777" w:rsidR="004D68B3" w:rsidRDefault="004D68B3" w:rsidP="00222323">
        <w:pPr>
          <w:pStyle w:val="Footer"/>
          <w:ind w:firstLine="2124"/>
          <w:jc w:val="right"/>
          <w:rPr>
            <w:sz w:val="22"/>
            <w:szCs w:val="22"/>
          </w:rPr>
        </w:pPr>
        <w:r>
          <w:rPr>
            <w:sz w:val="22"/>
            <w:szCs w:val="22"/>
          </w:rPr>
          <w:t xml:space="preserve">         </w:t>
        </w:r>
        <w:r w:rsidRPr="000603DC">
          <w:rPr>
            <w:sz w:val="22"/>
            <w:szCs w:val="22"/>
          </w:rPr>
          <w:tab/>
        </w:r>
        <w:r>
          <w:rPr>
            <w:sz w:val="22"/>
            <w:szCs w:val="22"/>
          </w:rPr>
          <w:t xml:space="preserve">      </w:t>
        </w:r>
        <w:r w:rsidRPr="000603DC">
          <w:rPr>
            <w:sz w:val="22"/>
            <w:szCs w:val="22"/>
          </w:rPr>
          <w:tab/>
        </w:r>
        <w:r>
          <w:rPr>
            <w:sz w:val="22"/>
            <w:szCs w:val="22"/>
          </w:rPr>
          <w:t xml:space="preserve">     </w:t>
        </w:r>
        <w:r w:rsidRPr="000603DC">
          <w:rPr>
            <w:sz w:val="22"/>
            <w:szCs w:val="22"/>
          </w:rPr>
          <w:t xml:space="preserve">Page </w:t>
        </w:r>
        <w:r w:rsidRPr="000603DC">
          <w:rPr>
            <w:b/>
            <w:bCs/>
            <w:sz w:val="22"/>
            <w:szCs w:val="22"/>
          </w:rPr>
          <w:fldChar w:fldCharType="begin"/>
        </w:r>
        <w:r w:rsidRPr="000603DC">
          <w:rPr>
            <w:b/>
            <w:bCs/>
            <w:sz w:val="22"/>
            <w:szCs w:val="22"/>
          </w:rPr>
          <w:instrText xml:space="preserve"> PAGE </w:instrText>
        </w:r>
        <w:r w:rsidRPr="000603DC">
          <w:rPr>
            <w:b/>
            <w:bCs/>
            <w:sz w:val="22"/>
            <w:szCs w:val="22"/>
          </w:rPr>
          <w:fldChar w:fldCharType="separate"/>
        </w:r>
        <w:r>
          <w:rPr>
            <w:b/>
            <w:bCs/>
            <w:noProof/>
            <w:sz w:val="22"/>
            <w:szCs w:val="22"/>
          </w:rPr>
          <w:t>- 6 -</w:t>
        </w:r>
        <w:r w:rsidRPr="000603DC">
          <w:rPr>
            <w:b/>
            <w:bCs/>
            <w:sz w:val="22"/>
            <w:szCs w:val="22"/>
          </w:rPr>
          <w:fldChar w:fldCharType="end"/>
        </w:r>
        <w:r w:rsidRPr="000603DC">
          <w:rPr>
            <w:sz w:val="22"/>
            <w:szCs w:val="22"/>
          </w:rPr>
          <w:t xml:space="preserve"> of </w:t>
        </w:r>
        <w:r w:rsidRPr="000603DC">
          <w:rPr>
            <w:b/>
            <w:bCs/>
            <w:sz w:val="22"/>
            <w:szCs w:val="22"/>
          </w:rPr>
          <w:fldChar w:fldCharType="begin"/>
        </w:r>
        <w:r w:rsidRPr="000603DC">
          <w:rPr>
            <w:b/>
            <w:bCs/>
            <w:sz w:val="22"/>
            <w:szCs w:val="22"/>
          </w:rPr>
          <w:instrText xml:space="preserve"> NUMPAGES  </w:instrText>
        </w:r>
        <w:r w:rsidRPr="000603DC">
          <w:rPr>
            <w:b/>
            <w:bCs/>
            <w:sz w:val="22"/>
            <w:szCs w:val="22"/>
          </w:rPr>
          <w:fldChar w:fldCharType="separate"/>
        </w:r>
        <w:r>
          <w:rPr>
            <w:b/>
            <w:bCs/>
            <w:noProof/>
            <w:sz w:val="22"/>
            <w:szCs w:val="22"/>
          </w:rPr>
          <w:t>9</w:t>
        </w:r>
        <w:r w:rsidRPr="000603DC">
          <w:rPr>
            <w:b/>
            <w:bCs/>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6EFD" w14:textId="77777777" w:rsidR="004D68B3" w:rsidRPr="000603DC" w:rsidRDefault="004D68B3" w:rsidP="009954B6">
    <w:pPr>
      <w:pStyle w:val="Footer"/>
      <w:ind w:firstLine="2832"/>
      <w:jc w:val="center"/>
      <w:rPr>
        <w:sz w:val="22"/>
        <w:szCs w:val="22"/>
      </w:rPr>
    </w:pPr>
    <w:r>
      <w:rPr>
        <w:sz w:val="22"/>
        <w:szCs w:val="22"/>
      </w:rPr>
      <w:t xml:space="preserve">             </w:t>
    </w:r>
    <w:proofErr w:type="spellStart"/>
    <w:r>
      <w:rPr>
        <w:sz w:val="22"/>
        <w:szCs w:val="22"/>
      </w:rPr>
      <w:t>Ref</w:t>
    </w:r>
    <w:proofErr w:type="spellEnd"/>
    <w:r>
      <w:rPr>
        <w:sz w:val="22"/>
        <w:szCs w:val="22"/>
      </w:rPr>
      <w:t xml:space="preserve">. #: SSD 1068 - </w:t>
    </w:r>
    <w:r w:rsidRPr="000603DC">
      <w:rPr>
        <w:sz w:val="22"/>
        <w:szCs w:val="22"/>
      </w:rPr>
      <w:t xml:space="preserve">SPR #: </w:t>
    </w:r>
    <w:r>
      <w:rPr>
        <w:sz w:val="22"/>
        <w:szCs w:val="22"/>
      </w:rPr>
      <w:t>868153</w:t>
    </w:r>
    <w:r w:rsidRPr="000603DC">
      <w:rPr>
        <w:sz w:val="22"/>
        <w:szCs w:val="22"/>
      </w:rPr>
      <w:tab/>
    </w:r>
    <w:r>
      <w:rPr>
        <w:sz w:val="22"/>
        <w:szCs w:val="22"/>
      </w:rPr>
      <w:t xml:space="preserve">      </w:t>
    </w:r>
  </w:p>
  <w:p w14:paraId="62EFE103" w14:textId="77777777" w:rsidR="004D68B3" w:rsidRPr="00117548" w:rsidRDefault="004D68B3" w:rsidP="00117548">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2A2B" w14:textId="77777777" w:rsidR="000370EF" w:rsidRDefault="000370EF">
      <w:r>
        <w:separator/>
      </w:r>
    </w:p>
  </w:footnote>
  <w:footnote w:type="continuationSeparator" w:id="0">
    <w:p w14:paraId="600C0E9A" w14:textId="77777777" w:rsidR="000370EF" w:rsidRDefault="000370EF">
      <w:r>
        <w:continuationSeparator/>
      </w:r>
    </w:p>
  </w:footnote>
  <w:footnote w:type="continuationNotice" w:id="1">
    <w:p w14:paraId="1010323A" w14:textId="77777777" w:rsidR="000370EF" w:rsidRDefault="000370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45FF" w14:textId="77777777" w:rsidR="004D68B3" w:rsidRDefault="004D68B3">
    <w:pPr>
      <w:pStyle w:val="Header"/>
    </w:pPr>
    <w:r>
      <w:t xml:space="preserve">                                                                                                                   </w:t>
    </w:r>
    <w:r>
      <w:rPr>
        <w:noProof/>
      </w:rPr>
      <w:drawing>
        <wp:inline distT="0" distB="0" distL="0" distR="0" wp14:anchorId="0E93C335" wp14:editId="55B4707D">
          <wp:extent cx="123825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558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B018" w14:textId="77777777" w:rsidR="004D68B3" w:rsidRDefault="004D68B3" w:rsidP="00452D2C">
    <w:pPr>
      <w:pStyle w:val="Header"/>
      <w:rPr>
        <w:rFonts w:ascii="Arial" w:hAnsi="Arial"/>
        <w:sz w:val="16"/>
      </w:rPr>
    </w:pPr>
    <w:r w:rsidRPr="003B2BC8">
      <w:rPr>
        <w:rFonts w:ascii="Arial" w:hAnsi="Arial" w:cs="Arial"/>
        <w:noProof/>
        <w:lang w:val="en-US" w:eastAsia="en-US"/>
      </w:rPr>
      <w:drawing>
        <wp:anchor distT="0" distB="0" distL="114300" distR="114300" simplePos="0" relativeHeight="251658241" behindDoc="0" locked="0" layoutInCell="0" allowOverlap="1" wp14:anchorId="064C5A02" wp14:editId="3A25B619">
          <wp:simplePos x="0" y="0"/>
          <wp:positionH relativeFrom="margin">
            <wp:align>right</wp:align>
          </wp:positionH>
          <wp:positionV relativeFrom="page">
            <wp:posOffset>451779</wp:posOffset>
          </wp:positionV>
          <wp:extent cx="1049978" cy="874621"/>
          <wp:effectExtent l="0" t="0" r="0" b="1905"/>
          <wp:wrapNone/>
          <wp:docPr id="2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_Box_Ausland_GB_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978" cy="87462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val="en-US" w:eastAsia="en-US"/>
      </w:rPr>
      <w:drawing>
        <wp:inline distT="0" distB="0" distL="0" distR="0" wp14:anchorId="53C7BFD6" wp14:editId="31175E05">
          <wp:extent cx="3198132" cy="956684"/>
          <wp:effectExtent l="0" t="0" r="2540" b="0"/>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German Cooperation - GIZ.jpg"/>
                  <pic:cNvPicPr/>
                </pic:nvPicPr>
                <pic:blipFill>
                  <a:blip r:embed="rId2">
                    <a:extLst>
                      <a:ext uri="{28A0092B-C50C-407E-A947-70E740481C1C}">
                        <a14:useLocalDpi xmlns:a14="http://schemas.microsoft.com/office/drawing/2010/main" val="0"/>
                      </a:ext>
                    </a:extLst>
                  </a:blip>
                  <a:stretch>
                    <a:fillRect/>
                  </a:stretch>
                </pic:blipFill>
                <pic:spPr>
                  <a:xfrm>
                    <a:off x="0" y="0"/>
                    <a:ext cx="3224287" cy="964508"/>
                  </a:xfrm>
                  <a:prstGeom prst="rect">
                    <a:avLst/>
                  </a:prstGeom>
                </pic:spPr>
              </pic:pic>
            </a:graphicData>
          </a:graphic>
        </wp:inline>
      </w:drawing>
    </w:r>
  </w:p>
  <w:p w14:paraId="345767F4" w14:textId="77777777" w:rsidR="004D68B3" w:rsidRPr="00452D2C" w:rsidRDefault="004D68B3" w:rsidP="00452D2C">
    <w:pPr>
      <w:ind w:left="7372" w:hanging="86"/>
      <w:jc w:val="right"/>
      <w:rPr>
        <w:rFonts w:ascii="Arial Narrow" w:hAnsi="Arial Narrow"/>
        <w:sz w:val="12"/>
        <w:szCs w:val="12"/>
      </w:rPr>
    </w:pPr>
    <w:r w:rsidRPr="00452D2C">
      <w:rPr>
        <w:rFonts w:ascii="Arial Narrow" w:hAnsi="Arial Narrow"/>
        <w:sz w:val="12"/>
        <w:szCs w:val="12"/>
      </w:rPr>
      <w:t xml:space="preserve">Deutsche Welthungerhilfe e.V. </w:t>
    </w:r>
  </w:p>
  <w:p w14:paraId="183BD050" w14:textId="77777777" w:rsidR="004D68B3" w:rsidRPr="004E6450" w:rsidRDefault="004D68B3" w:rsidP="00452D2C">
    <w:pPr>
      <w:ind w:left="7372" w:hanging="86"/>
      <w:jc w:val="right"/>
      <w:rPr>
        <w:rFonts w:ascii="Arial Narrow" w:hAnsi="Arial Narrow"/>
        <w:sz w:val="12"/>
        <w:szCs w:val="12"/>
      </w:rPr>
    </w:pPr>
    <w:proofErr w:type="spellStart"/>
    <w:r w:rsidRPr="004E6450">
      <w:rPr>
        <w:rFonts w:ascii="Arial Narrow" w:hAnsi="Arial Narrow"/>
        <w:sz w:val="12"/>
        <w:szCs w:val="12"/>
      </w:rPr>
      <w:t>Kololo</w:t>
    </w:r>
    <w:proofErr w:type="spellEnd"/>
    <w:r w:rsidRPr="004E6450">
      <w:rPr>
        <w:rFonts w:ascii="Arial Narrow" w:hAnsi="Arial Narrow"/>
        <w:sz w:val="12"/>
        <w:szCs w:val="12"/>
      </w:rPr>
      <w:t xml:space="preserve"> Road, Tong Ping, </w:t>
    </w:r>
    <w:proofErr w:type="spellStart"/>
    <w:r w:rsidRPr="004E6450">
      <w:rPr>
        <w:rFonts w:ascii="Arial Narrow" w:hAnsi="Arial Narrow"/>
        <w:sz w:val="12"/>
        <w:szCs w:val="12"/>
      </w:rPr>
      <w:t>Juba</w:t>
    </w:r>
    <w:proofErr w:type="spellEnd"/>
    <w:r w:rsidRPr="004E6450">
      <w:rPr>
        <w:rFonts w:ascii="Arial Narrow" w:hAnsi="Arial Narrow"/>
        <w:sz w:val="12"/>
        <w:szCs w:val="12"/>
      </w:rPr>
      <w:t>, South Sudan</w:t>
    </w:r>
    <w:r w:rsidRPr="00452D2C">
      <w:rPr>
        <w:rFonts w:ascii="Arial Narrow" w:hAnsi="Arial Narrow"/>
        <w:noProof/>
        <w:sz w:val="16"/>
        <w:lang w:val="en-US" w:eastAsia="en-US"/>
      </w:rPr>
      <mc:AlternateContent>
        <mc:Choice Requires="wps">
          <w:drawing>
            <wp:anchor distT="0" distB="0" distL="114300" distR="114300" simplePos="0" relativeHeight="251658240" behindDoc="0" locked="0" layoutInCell="1" allowOverlap="1" wp14:anchorId="687EA128" wp14:editId="5CF97656">
              <wp:simplePos x="0" y="0"/>
              <wp:positionH relativeFrom="page">
                <wp:posOffset>360045</wp:posOffset>
              </wp:positionH>
              <wp:positionV relativeFrom="page">
                <wp:posOffset>3780790</wp:posOffset>
              </wp:positionV>
              <wp:extent cx="114300" cy="0"/>
              <wp:effectExtent l="7620" t="8890" r="11430" b="1016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9"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28.35pt,297.7pt" to="37.35pt,297.7pt" w14:anchorId="475FD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QJ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5F7"/>
    <w:multiLevelType w:val="hybridMultilevel"/>
    <w:tmpl w:val="F5C419C6"/>
    <w:lvl w:ilvl="0" w:tplc="04090001">
      <w:start w:val="1"/>
      <w:numFmt w:val="bullet"/>
      <w:lvlText w:val=""/>
      <w:lvlJc w:val="left"/>
      <w:pPr>
        <w:ind w:left="720" w:hanging="360"/>
      </w:pPr>
      <w:rPr>
        <w:rFonts w:ascii="Symbol" w:hAnsi="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C1DAB"/>
    <w:multiLevelType w:val="hybridMultilevel"/>
    <w:tmpl w:val="988CD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B635D"/>
    <w:multiLevelType w:val="hybridMultilevel"/>
    <w:tmpl w:val="DC8C91F2"/>
    <w:lvl w:ilvl="0" w:tplc="06B004AE">
      <w:start w:val="12"/>
      <w:numFmt w:val="bullet"/>
      <w:lvlText w:val="-"/>
      <w:lvlJc w:val="left"/>
      <w:pPr>
        <w:ind w:left="720" w:hanging="360"/>
      </w:pPr>
      <w:rPr>
        <w:rFonts w:ascii="CORE SANS WHH COPY N" w:eastAsia="Times New Roman" w:hAnsi="CORE SANS WHH COPY N"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F86E91"/>
    <w:multiLevelType w:val="hybridMultilevel"/>
    <w:tmpl w:val="2698DAFA"/>
    <w:lvl w:ilvl="0" w:tplc="A6E0910A">
      <w:start w:val="60"/>
      <w:numFmt w:val="bullet"/>
      <w:lvlText w:val="-"/>
      <w:lvlJc w:val="left"/>
      <w:pPr>
        <w:ind w:left="1440" w:hanging="360"/>
      </w:pPr>
      <w:rPr>
        <w:rFonts w:ascii="Calibri" w:eastAsia="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7F47B35"/>
    <w:multiLevelType w:val="hybridMultilevel"/>
    <w:tmpl w:val="819823AC"/>
    <w:lvl w:ilvl="0" w:tplc="CC9873DC">
      <w:start w:val="1"/>
      <w:numFmt w:val="decimal"/>
      <w:pStyle w:val="Title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21815"/>
    <w:multiLevelType w:val="hybridMultilevel"/>
    <w:tmpl w:val="1D8C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740B9"/>
    <w:multiLevelType w:val="hybridMultilevel"/>
    <w:tmpl w:val="6812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F2A78"/>
    <w:multiLevelType w:val="hybridMultilevel"/>
    <w:tmpl w:val="04D8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C02D0"/>
    <w:multiLevelType w:val="hybridMultilevel"/>
    <w:tmpl w:val="1B66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B7D8B"/>
    <w:multiLevelType w:val="hybridMultilevel"/>
    <w:tmpl w:val="FE4647D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B0368"/>
    <w:multiLevelType w:val="hybridMultilevel"/>
    <w:tmpl w:val="C104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000AE"/>
    <w:multiLevelType w:val="hybridMultilevel"/>
    <w:tmpl w:val="21B6BE2C"/>
    <w:lvl w:ilvl="0" w:tplc="04090001">
      <w:start w:val="1"/>
      <w:numFmt w:val="bullet"/>
      <w:lvlText w:val=""/>
      <w:lvlJc w:val="left"/>
      <w:pPr>
        <w:ind w:left="720" w:hanging="360"/>
      </w:pPr>
      <w:rPr>
        <w:rFonts w:ascii="Symbol" w:hAnsi="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15D37"/>
    <w:multiLevelType w:val="hybridMultilevel"/>
    <w:tmpl w:val="BC6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A4A0A"/>
    <w:multiLevelType w:val="hybridMultilevel"/>
    <w:tmpl w:val="F26CA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56676"/>
    <w:multiLevelType w:val="hybridMultilevel"/>
    <w:tmpl w:val="43381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67040"/>
    <w:multiLevelType w:val="hybridMultilevel"/>
    <w:tmpl w:val="5466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908E0"/>
    <w:multiLevelType w:val="hybridMultilevel"/>
    <w:tmpl w:val="EF1219FC"/>
    <w:lvl w:ilvl="0" w:tplc="F98AA41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B4121A"/>
    <w:multiLevelType w:val="hybridMultilevel"/>
    <w:tmpl w:val="2236E832"/>
    <w:lvl w:ilvl="0" w:tplc="1A5EE26E">
      <w:numFmt w:val="bullet"/>
      <w:lvlText w:val="-"/>
      <w:lvlJc w:val="left"/>
      <w:pPr>
        <w:ind w:left="360" w:hanging="360"/>
      </w:pPr>
      <w:rPr>
        <w:rFonts w:ascii="Garamond" w:eastAsiaTheme="minorHAnsi" w:hAnsi="Garamond"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17B774C"/>
    <w:multiLevelType w:val="hybridMultilevel"/>
    <w:tmpl w:val="887EC03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D568E"/>
    <w:multiLevelType w:val="hybridMultilevel"/>
    <w:tmpl w:val="A4B64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416A3"/>
    <w:multiLevelType w:val="hybridMultilevel"/>
    <w:tmpl w:val="56347C26"/>
    <w:lvl w:ilvl="0" w:tplc="A6E0910A">
      <w:start w:val="60"/>
      <w:numFmt w:val="bullet"/>
      <w:lvlText w:val="-"/>
      <w:lvlJc w:val="left"/>
      <w:pPr>
        <w:ind w:left="1428" w:hanging="360"/>
      </w:pPr>
      <w:rPr>
        <w:rFonts w:ascii="Calibri" w:eastAsia="Calibri" w:hAnsi="Calibri"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79C2475E"/>
    <w:multiLevelType w:val="hybridMultilevel"/>
    <w:tmpl w:val="8C041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039043">
    <w:abstractNumId w:val="1"/>
  </w:num>
  <w:num w:numId="2" w16cid:durableId="2114667227">
    <w:abstractNumId w:val="14"/>
  </w:num>
  <w:num w:numId="3" w16cid:durableId="1805341983">
    <w:abstractNumId w:val="13"/>
  </w:num>
  <w:num w:numId="4" w16cid:durableId="1497958876">
    <w:abstractNumId w:val="10"/>
  </w:num>
  <w:num w:numId="5" w16cid:durableId="414935955">
    <w:abstractNumId w:val="9"/>
  </w:num>
  <w:num w:numId="6" w16cid:durableId="129052714">
    <w:abstractNumId w:val="18"/>
  </w:num>
  <w:num w:numId="7" w16cid:durableId="1800417074">
    <w:abstractNumId w:val="16"/>
  </w:num>
  <w:num w:numId="8" w16cid:durableId="474109901">
    <w:abstractNumId w:val="17"/>
  </w:num>
  <w:num w:numId="9" w16cid:durableId="390276792">
    <w:abstractNumId w:val="4"/>
  </w:num>
  <w:num w:numId="10" w16cid:durableId="1465124814">
    <w:abstractNumId w:val="3"/>
  </w:num>
  <w:num w:numId="11" w16cid:durableId="1222208967">
    <w:abstractNumId w:val="20"/>
  </w:num>
  <w:num w:numId="12" w16cid:durableId="1933855617">
    <w:abstractNumId w:val="2"/>
  </w:num>
  <w:num w:numId="13" w16cid:durableId="2649687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6862320">
    <w:abstractNumId w:val="21"/>
  </w:num>
  <w:num w:numId="15" w16cid:durableId="455485944">
    <w:abstractNumId w:val="6"/>
  </w:num>
  <w:num w:numId="16" w16cid:durableId="930284712">
    <w:abstractNumId w:val="7"/>
  </w:num>
  <w:num w:numId="17" w16cid:durableId="1801725952">
    <w:abstractNumId w:val="15"/>
  </w:num>
  <w:num w:numId="18" w16cid:durableId="790979568">
    <w:abstractNumId w:val="11"/>
  </w:num>
  <w:num w:numId="19" w16cid:durableId="1082334848">
    <w:abstractNumId w:val="0"/>
  </w:num>
  <w:num w:numId="20" w16cid:durableId="37707396">
    <w:abstractNumId w:val="12"/>
  </w:num>
  <w:num w:numId="21" w16cid:durableId="111940269">
    <w:abstractNumId w:val="5"/>
  </w:num>
  <w:num w:numId="22" w16cid:durableId="449521263">
    <w:abstractNumId w:val="8"/>
  </w:num>
  <w:num w:numId="23" w16cid:durableId="13767396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B3"/>
    <w:rsid w:val="000000C7"/>
    <w:rsid w:val="00001E64"/>
    <w:rsid w:val="000105E4"/>
    <w:rsid w:val="0002384B"/>
    <w:rsid w:val="000362B4"/>
    <w:rsid w:val="000370EF"/>
    <w:rsid w:val="00073970"/>
    <w:rsid w:val="000900DC"/>
    <w:rsid w:val="000B3E15"/>
    <w:rsid w:val="000D3C71"/>
    <w:rsid w:val="001031AD"/>
    <w:rsid w:val="00161077"/>
    <w:rsid w:val="001B35D8"/>
    <w:rsid w:val="001D28B1"/>
    <w:rsid w:val="001D643E"/>
    <w:rsid w:val="001E3D80"/>
    <w:rsid w:val="002173D9"/>
    <w:rsid w:val="00224E92"/>
    <w:rsid w:val="00265CF1"/>
    <w:rsid w:val="0026793F"/>
    <w:rsid w:val="002C68D1"/>
    <w:rsid w:val="002D0932"/>
    <w:rsid w:val="002E411F"/>
    <w:rsid w:val="002F27F7"/>
    <w:rsid w:val="002F3A4A"/>
    <w:rsid w:val="002F53D2"/>
    <w:rsid w:val="003265C8"/>
    <w:rsid w:val="00347E7D"/>
    <w:rsid w:val="003505E1"/>
    <w:rsid w:val="003506B4"/>
    <w:rsid w:val="0037657A"/>
    <w:rsid w:val="00381F4A"/>
    <w:rsid w:val="003869AD"/>
    <w:rsid w:val="00397B84"/>
    <w:rsid w:val="003A18C9"/>
    <w:rsid w:val="003A1A4A"/>
    <w:rsid w:val="003A64F6"/>
    <w:rsid w:val="003B46F5"/>
    <w:rsid w:val="003E2319"/>
    <w:rsid w:val="003E4BFF"/>
    <w:rsid w:val="004132FE"/>
    <w:rsid w:val="004217F6"/>
    <w:rsid w:val="00423A0C"/>
    <w:rsid w:val="00436645"/>
    <w:rsid w:val="00442B42"/>
    <w:rsid w:val="00443952"/>
    <w:rsid w:val="00450597"/>
    <w:rsid w:val="00455A3E"/>
    <w:rsid w:val="004A21E0"/>
    <w:rsid w:val="004D68B3"/>
    <w:rsid w:val="004E1CD3"/>
    <w:rsid w:val="004E6450"/>
    <w:rsid w:val="004F07C9"/>
    <w:rsid w:val="0053658E"/>
    <w:rsid w:val="005962C9"/>
    <w:rsid w:val="005A5E0D"/>
    <w:rsid w:val="005C5A89"/>
    <w:rsid w:val="005E19EC"/>
    <w:rsid w:val="005E206C"/>
    <w:rsid w:val="005F675A"/>
    <w:rsid w:val="006045D1"/>
    <w:rsid w:val="0060769B"/>
    <w:rsid w:val="006157C0"/>
    <w:rsid w:val="006427B1"/>
    <w:rsid w:val="006502A5"/>
    <w:rsid w:val="006720CA"/>
    <w:rsid w:val="006805FA"/>
    <w:rsid w:val="00694081"/>
    <w:rsid w:val="006A6028"/>
    <w:rsid w:val="006A7C5A"/>
    <w:rsid w:val="006B02ED"/>
    <w:rsid w:val="006E414F"/>
    <w:rsid w:val="007037D6"/>
    <w:rsid w:val="007100DA"/>
    <w:rsid w:val="007247F2"/>
    <w:rsid w:val="00740090"/>
    <w:rsid w:val="00746E3E"/>
    <w:rsid w:val="00775536"/>
    <w:rsid w:val="00791CFB"/>
    <w:rsid w:val="007A7E4B"/>
    <w:rsid w:val="007C033A"/>
    <w:rsid w:val="007F7038"/>
    <w:rsid w:val="0082665D"/>
    <w:rsid w:val="00856992"/>
    <w:rsid w:val="0086129B"/>
    <w:rsid w:val="008725E4"/>
    <w:rsid w:val="00894E1C"/>
    <w:rsid w:val="008A3D62"/>
    <w:rsid w:val="008A400D"/>
    <w:rsid w:val="008A691B"/>
    <w:rsid w:val="008C1A45"/>
    <w:rsid w:val="008F61C0"/>
    <w:rsid w:val="009004F7"/>
    <w:rsid w:val="009009AB"/>
    <w:rsid w:val="009332AF"/>
    <w:rsid w:val="00943050"/>
    <w:rsid w:val="0094629F"/>
    <w:rsid w:val="00957297"/>
    <w:rsid w:val="009769A9"/>
    <w:rsid w:val="00992F25"/>
    <w:rsid w:val="009A3BE1"/>
    <w:rsid w:val="009C1173"/>
    <w:rsid w:val="009C4D4F"/>
    <w:rsid w:val="009D1599"/>
    <w:rsid w:val="009D4817"/>
    <w:rsid w:val="009E1007"/>
    <w:rsid w:val="00A013F1"/>
    <w:rsid w:val="00A236A4"/>
    <w:rsid w:val="00A41E04"/>
    <w:rsid w:val="00A4678B"/>
    <w:rsid w:val="00A72F81"/>
    <w:rsid w:val="00A91FF3"/>
    <w:rsid w:val="00AA290E"/>
    <w:rsid w:val="00AB36A4"/>
    <w:rsid w:val="00AD716C"/>
    <w:rsid w:val="00AF0B10"/>
    <w:rsid w:val="00B00D03"/>
    <w:rsid w:val="00B03D38"/>
    <w:rsid w:val="00B057EE"/>
    <w:rsid w:val="00B06398"/>
    <w:rsid w:val="00B44F4B"/>
    <w:rsid w:val="00B65495"/>
    <w:rsid w:val="00B7477D"/>
    <w:rsid w:val="00BA4C95"/>
    <w:rsid w:val="00BA67C5"/>
    <w:rsid w:val="00BD0ADE"/>
    <w:rsid w:val="00BE31A4"/>
    <w:rsid w:val="00BE495A"/>
    <w:rsid w:val="00BF52BD"/>
    <w:rsid w:val="00BF5982"/>
    <w:rsid w:val="00C03AB5"/>
    <w:rsid w:val="00C15034"/>
    <w:rsid w:val="00C42118"/>
    <w:rsid w:val="00C43F69"/>
    <w:rsid w:val="00C57573"/>
    <w:rsid w:val="00CA3626"/>
    <w:rsid w:val="00CA56D6"/>
    <w:rsid w:val="00CB5C50"/>
    <w:rsid w:val="00CE383E"/>
    <w:rsid w:val="00CE65DD"/>
    <w:rsid w:val="00CF1BBF"/>
    <w:rsid w:val="00D038DB"/>
    <w:rsid w:val="00D0547C"/>
    <w:rsid w:val="00D36F32"/>
    <w:rsid w:val="00D4351B"/>
    <w:rsid w:val="00D46757"/>
    <w:rsid w:val="00D531AA"/>
    <w:rsid w:val="00D85304"/>
    <w:rsid w:val="00D90C84"/>
    <w:rsid w:val="00DB1265"/>
    <w:rsid w:val="00DB6FED"/>
    <w:rsid w:val="00DB7064"/>
    <w:rsid w:val="00DC6863"/>
    <w:rsid w:val="00DD0022"/>
    <w:rsid w:val="00DD48E7"/>
    <w:rsid w:val="00DE652D"/>
    <w:rsid w:val="00E52785"/>
    <w:rsid w:val="00E969FC"/>
    <w:rsid w:val="00EA21B8"/>
    <w:rsid w:val="00EA29D5"/>
    <w:rsid w:val="00EB4A22"/>
    <w:rsid w:val="00EB5456"/>
    <w:rsid w:val="00EB55B4"/>
    <w:rsid w:val="00ED1F17"/>
    <w:rsid w:val="00ED69A0"/>
    <w:rsid w:val="00EE316F"/>
    <w:rsid w:val="00EE4BF8"/>
    <w:rsid w:val="00EF51EC"/>
    <w:rsid w:val="00F040A2"/>
    <w:rsid w:val="00F13067"/>
    <w:rsid w:val="00F211B4"/>
    <w:rsid w:val="00F4685F"/>
    <w:rsid w:val="00F81C09"/>
    <w:rsid w:val="00F822A8"/>
    <w:rsid w:val="00F84637"/>
    <w:rsid w:val="00F9634B"/>
    <w:rsid w:val="00FA79D2"/>
    <w:rsid w:val="00FC3836"/>
    <w:rsid w:val="00FC7701"/>
    <w:rsid w:val="0DF99C71"/>
    <w:rsid w:val="1964AE96"/>
    <w:rsid w:val="30BD80DC"/>
    <w:rsid w:val="39CB9251"/>
    <w:rsid w:val="4624A810"/>
    <w:rsid w:val="4AA45F49"/>
    <w:rsid w:val="501C8096"/>
    <w:rsid w:val="76B5ED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4A502"/>
  <w15:chartTrackingRefBased/>
  <w15:docId w15:val="{0475ADEE-20DA-4DE2-94DA-F69C378F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B3"/>
    <w:pPr>
      <w:spacing w:after="0" w:line="240" w:lineRule="auto"/>
    </w:pPr>
    <w:rPr>
      <w:rFonts w:ascii="Times New Roman" w:eastAsia="Times New Roman" w:hAnsi="Times New Roman" w:cs="Times New Roman"/>
      <w:kern w:val="0"/>
      <w:lang w:eastAsia="de-DE"/>
      <w14:ligatures w14:val="none"/>
    </w:rPr>
  </w:style>
  <w:style w:type="paragraph" w:styleId="Heading1">
    <w:name w:val="heading 1"/>
    <w:basedOn w:val="Normal"/>
    <w:next w:val="Normal"/>
    <w:link w:val="Heading1Char"/>
    <w:uiPriority w:val="9"/>
    <w:qFormat/>
    <w:rsid w:val="004D6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8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8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8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8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8B3"/>
    <w:rPr>
      <w:rFonts w:eastAsiaTheme="majorEastAsia" w:cstheme="majorBidi"/>
      <w:color w:val="272727" w:themeColor="text1" w:themeTint="D8"/>
    </w:rPr>
  </w:style>
  <w:style w:type="paragraph" w:styleId="Title">
    <w:name w:val="Title"/>
    <w:basedOn w:val="Normal"/>
    <w:next w:val="Normal"/>
    <w:link w:val="TitleChar"/>
    <w:uiPriority w:val="10"/>
    <w:qFormat/>
    <w:rsid w:val="004D68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8B3"/>
    <w:pPr>
      <w:spacing w:before="160"/>
      <w:jc w:val="center"/>
    </w:pPr>
    <w:rPr>
      <w:i/>
      <w:iCs/>
      <w:color w:val="404040" w:themeColor="text1" w:themeTint="BF"/>
    </w:rPr>
  </w:style>
  <w:style w:type="character" w:customStyle="1" w:styleId="QuoteChar">
    <w:name w:val="Quote Char"/>
    <w:basedOn w:val="DefaultParagraphFont"/>
    <w:link w:val="Quote"/>
    <w:uiPriority w:val="29"/>
    <w:rsid w:val="004D68B3"/>
    <w:rPr>
      <w:i/>
      <w:iCs/>
      <w:color w:val="404040" w:themeColor="text1" w:themeTint="BF"/>
    </w:rPr>
  </w:style>
  <w:style w:type="paragraph" w:styleId="ListParagraph">
    <w:name w:val="List Paragraph"/>
    <w:basedOn w:val="Normal"/>
    <w:link w:val="ListParagraphChar"/>
    <w:uiPriority w:val="34"/>
    <w:qFormat/>
    <w:rsid w:val="004D68B3"/>
    <w:pPr>
      <w:ind w:left="720"/>
      <w:contextualSpacing/>
    </w:pPr>
  </w:style>
  <w:style w:type="character" w:styleId="IntenseEmphasis">
    <w:name w:val="Intense Emphasis"/>
    <w:basedOn w:val="DefaultParagraphFont"/>
    <w:uiPriority w:val="21"/>
    <w:qFormat/>
    <w:rsid w:val="004D68B3"/>
    <w:rPr>
      <w:i/>
      <w:iCs/>
      <w:color w:val="0F4761" w:themeColor="accent1" w:themeShade="BF"/>
    </w:rPr>
  </w:style>
  <w:style w:type="paragraph" w:styleId="IntenseQuote">
    <w:name w:val="Intense Quote"/>
    <w:basedOn w:val="Normal"/>
    <w:next w:val="Normal"/>
    <w:link w:val="IntenseQuoteChar"/>
    <w:uiPriority w:val="30"/>
    <w:qFormat/>
    <w:rsid w:val="004D6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8B3"/>
    <w:rPr>
      <w:i/>
      <w:iCs/>
      <w:color w:val="0F4761" w:themeColor="accent1" w:themeShade="BF"/>
    </w:rPr>
  </w:style>
  <w:style w:type="character" w:styleId="IntenseReference">
    <w:name w:val="Intense Reference"/>
    <w:basedOn w:val="DefaultParagraphFont"/>
    <w:uiPriority w:val="32"/>
    <w:qFormat/>
    <w:rsid w:val="004D68B3"/>
    <w:rPr>
      <w:b/>
      <w:bCs/>
      <w:smallCaps/>
      <w:color w:val="0F4761" w:themeColor="accent1" w:themeShade="BF"/>
      <w:spacing w:val="5"/>
    </w:rPr>
  </w:style>
  <w:style w:type="paragraph" w:styleId="Header">
    <w:name w:val="header"/>
    <w:basedOn w:val="Normal"/>
    <w:link w:val="HeaderChar"/>
    <w:uiPriority w:val="99"/>
    <w:unhideWhenUsed/>
    <w:rsid w:val="004D68B3"/>
    <w:pPr>
      <w:tabs>
        <w:tab w:val="center" w:pos="4536"/>
        <w:tab w:val="right" w:pos="9072"/>
      </w:tabs>
    </w:pPr>
  </w:style>
  <w:style w:type="character" w:customStyle="1" w:styleId="HeaderChar">
    <w:name w:val="Header Char"/>
    <w:basedOn w:val="DefaultParagraphFont"/>
    <w:link w:val="Header"/>
    <w:uiPriority w:val="99"/>
    <w:rsid w:val="004D68B3"/>
    <w:rPr>
      <w:rFonts w:ascii="Times New Roman" w:eastAsia="Times New Roman" w:hAnsi="Times New Roman" w:cs="Times New Roman"/>
      <w:kern w:val="0"/>
      <w:lang w:eastAsia="de-DE"/>
      <w14:ligatures w14:val="none"/>
    </w:rPr>
  </w:style>
  <w:style w:type="table" w:styleId="TableGrid">
    <w:name w:val="Table Grid"/>
    <w:basedOn w:val="TableNormal"/>
    <w:rsid w:val="004D68B3"/>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D68B3"/>
    <w:rPr>
      <w:color w:val="0000FF"/>
      <w:u w:val="single"/>
    </w:rPr>
  </w:style>
  <w:style w:type="paragraph" w:styleId="Footer">
    <w:name w:val="footer"/>
    <w:basedOn w:val="Normal"/>
    <w:link w:val="FooterChar"/>
    <w:uiPriority w:val="99"/>
    <w:rsid w:val="004D68B3"/>
    <w:pPr>
      <w:tabs>
        <w:tab w:val="center" w:pos="4536"/>
        <w:tab w:val="right" w:pos="9072"/>
      </w:tabs>
    </w:pPr>
  </w:style>
  <w:style w:type="character" w:customStyle="1" w:styleId="FooterChar">
    <w:name w:val="Footer Char"/>
    <w:basedOn w:val="DefaultParagraphFont"/>
    <w:link w:val="Footer"/>
    <w:uiPriority w:val="99"/>
    <w:rsid w:val="004D68B3"/>
    <w:rPr>
      <w:rFonts w:ascii="Times New Roman" w:eastAsia="Times New Roman" w:hAnsi="Times New Roman" w:cs="Times New Roman"/>
      <w:kern w:val="0"/>
      <w:lang w:eastAsia="de-DE"/>
      <w14:ligatures w14:val="none"/>
    </w:rPr>
  </w:style>
  <w:style w:type="character" w:styleId="PageNumber">
    <w:name w:val="page number"/>
    <w:rsid w:val="004D68B3"/>
    <w:rPr>
      <w:rFonts w:ascii="Trade Gothic LT Com" w:hAnsi="Trade Gothic LT Com"/>
      <w:sz w:val="18"/>
    </w:rPr>
  </w:style>
  <w:style w:type="paragraph" w:styleId="BodyText">
    <w:name w:val="Body Text"/>
    <w:basedOn w:val="Normal"/>
    <w:link w:val="BodyTextChar"/>
    <w:rsid w:val="004D68B3"/>
    <w:rPr>
      <w:rFonts w:ascii="Arial" w:hAnsi="Arial"/>
      <w:sz w:val="22"/>
    </w:rPr>
  </w:style>
  <w:style w:type="character" w:customStyle="1" w:styleId="BodyTextChar">
    <w:name w:val="Body Text Char"/>
    <w:basedOn w:val="DefaultParagraphFont"/>
    <w:link w:val="BodyText"/>
    <w:rsid w:val="004D68B3"/>
    <w:rPr>
      <w:rFonts w:ascii="Arial" w:eastAsia="Times New Roman" w:hAnsi="Arial" w:cs="Times New Roman"/>
      <w:kern w:val="0"/>
      <w:sz w:val="22"/>
      <w:lang w:eastAsia="de-DE"/>
      <w14:ligatures w14:val="none"/>
    </w:rPr>
  </w:style>
  <w:style w:type="character" w:customStyle="1" w:styleId="ListParagraphChar">
    <w:name w:val="List Paragraph Char"/>
    <w:basedOn w:val="DefaultParagraphFont"/>
    <w:link w:val="ListParagraph"/>
    <w:uiPriority w:val="34"/>
    <w:rsid w:val="004D68B3"/>
  </w:style>
  <w:style w:type="paragraph" w:customStyle="1" w:styleId="Default">
    <w:name w:val="Default"/>
    <w:rsid w:val="004D68B3"/>
    <w:pPr>
      <w:autoSpaceDE w:val="0"/>
      <w:autoSpaceDN w:val="0"/>
      <w:adjustRightInd w:val="0"/>
      <w:spacing w:after="0" w:line="240" w:lineRule="auto"/>
    </w:pPr>
    <w:rPr>
      <w:rFonts w:ascii="Arial" w:eastAsia="Calibri" w:hAnsi="Arial" w:cs="Arial"/>
      <w:color w:val="000000"/>
      <w:kern w:val="0"/>
      <w:lang w:val="en-GB"/>
      <w14:ligatures w14:val="none"/>
    </w:rPr>
  </w:style>
  <w:style w:type="paragraph" w:customStyle="1" w:styleId="Text">
    <w:name w:val="Text"/>
    <w:basedOn w:val="Header"/>
    <w:link w:val="TextChar"/>
    <w:qFormat/>
    <w:rsid w:val="004D68B3"/>
    <w:pPr>
      <w:spacing w:after="120"/>
      <w:ind w:right="57"/>
    </w:pPr>
    <w:rPr>
      <w:rFonts w:ascii="Arial" w:hAnsi="Arial" w:cs="Arial"/>
      <w:sz w:val="22"/>
      <w:szCs w:val="22"/>
      <w:lang w:val="en-GB" w:eastAsia="en-GB"/>
    </w:rPr>
  </w:style>
  <w:style w:type="character" w:customStyle="1" w:styleId="TextChar">
    <w:name w:val="Text Char"/>
    <w:basedOn w:val="HeaderChar"/>
    <w:link w:val="Text"/>
    <w:rsid w:val="004D68B3"/>
    <w:rPr>
      <w:rFonts w:ascii="Arial" w:eastAsia="Times New Roman" w:hAnsi="Arial" w:cs="Arial"/>
      <w:kern w:val="0"/>
      <w:sz w:val="22"/>
      <w:szCs w:val="22"/>
      <w:lang w:val="en-GB" w:eastAsia="en-GB"/>
      <w14:ligatures w14:val="none"/>
    </w:rPr>
  </w:style>
  <w:style w:type="paragraph" w:customStyle="1" w:styleId="Title1">
    <w:name w:val="Title 1"/>
    <w:basedOn w:val="ListParagraph"/>
    <w:link w:val="Title1Char"/>
    <w:qFormat/>
    <w:rsid w:val="004D68B3"/>
    <w:pPr>
      <w:numPr>
        <w:numId w:val="9"/>
      </w:numPr>
      <w:spacing w:before="360" w:after="120"/>
      <w:ind w:left="360"/>
    </w:pPr>
    <w:rPr>
      <w:rFonts w:ascii="Arial" w:hAnsi="Arial" w:cs="Arial"/>
      <w:b/>
      <w:sz w:val="22"/>
      <w:szCs w:val="22"/>
      <w:lang w:val="en-US"/>
    </w:rPr>
  </w:style>
  <w:style w:type="character" w:customStyle="1" w:styleId="Title1Char">
    <w:name w:val="Title 1 Char"/>
    <w:link w:val="Title1"/>
    <w:rsid w:val="004D68B3"/>
    <w:rPr>
      <w:rFonts w:ascii="Arial" w:eastAsia="Times New Roman" w:hAnsi="Arial" w:cs="Arial"/>
      <w:b/>
      <w:kern w:val="0"/>
      <w:sz w:val="22"/>
      <w:szCs w:val="22"/>
      <w:lang w:val="en-US" w:eastAsia="de-DE"/>
      <w14:ligatures w14:val="none"/>
    </w:rPr>
  </w:style>
  <w:style w:type="character" w:customStyle="1" w:styleId="Bodytext129pt">
    <w:name w:val="Body text (12) + 9 pt"/>
    <w:aliases w:val="Not Bold"/>
    <w:rsid w:val="004D68B3"/>
    <w:rPr>
      <w:rFonts w:ascii="Arial" w:eastAsia="Arial" w:hAnsi="Arial" w:cs="Arial"/>
      <w:b/>
      <w:bCs/>
      <w:sz w:val="18"/>
      <w:szCs w:val="18"/>
      <w:shd w:val="clear" w:color="auto" w:fill="FFFFFF"/>
    </w:rPr>
  </w:style>
  <w:style w:type="paragraph" w:customStyle="1" w:styleId="Absenderangaben">
    <w:name w:val="Absenderangaben"/>
    <w:basedOn w:val="Normal"/>
    <w:rsid w:val="004D68B3"/>
    <w:pPr>
      <w:framePr w:hSpace="142" w:wrap="around" w:hAnchor="margin" w:xAlign="right" w:yAlign="bottom"/>
      <w:spacing w:after="140"/>
      <w:suppressOverlap/>
    </w:pPr>
    <w:rPr>
      <w:rFonts w:ascii="Trade Gothic LT Com" w:hAnsi="Trade Gothic LT Com" w:cs="Arial"/>
      <w:spacing w:val="-10"/>
      <w:sz w:val="16"/>
      <w:szCs w:val="18"/>
    </w:rPr>
  </w:style>
  <w:style w:type="paragraph" w:styleId="BalloonText">
    <w:name w:val="Balloon Text"/>
    <w:basedOn w:val="Normal"/>
    <w:link w:val="BalloonTextChar"/>
    <w:uiPriority w:val="99"/>
    <w:semiHidden/>
    <w:unhideWhenUsed/>
    <w:rsid w:val="00D853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04"/>
    <w:rPr>
      <w:rFonts w:ascii="Segoe UI" w:eastAsia="Times New Roman" w:hAnsi="Segoe UI" w:cs="Segoe UI"/>
      <w:kern w:val="0"/>
      <w:sz w:val="18"/>
      <w:szCs w:val="18"/>
      <w:lang w:eastAsia="de-DE"/>
      <w14:ligatures w14:val="none"/>
    </w:rPr>
  </w:style>
  <w:style w:type="table" w:customStyle="1" w:styleId="TableGrid1">
    <w:name w:val="Table Grid1"/>
    <w:basedOn w:val="TableNormal"/>
    <w:next w:val="TableGrid"/>
    <w:uiPriority w:val="39"/>
    <w:rsid w:val="00D8530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eastAsia="de-DE"/>
      <w14:ligatures w14:val="none"/>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D716C"/>
    <w:rPr>
      <w:color w:val="605E5C"/>
      <w:shd w:val="clear" w:color="auto" w:fill="E1DFDD"/>
    </w:rPr>
  </w:style>
  <w:style w:type="paragraph" w:styleId="NormalWeb">
    <w:name w:val="Normal (Web)"/>
    <w:basedOn w:val="Normal"/>
    <w:uiPriority w:val="99"/>
    <w:unhideWhenUsed/>
    <w:rsid w:val="00455A3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28883">
      <w:bodyDiv w:val="1"/>
      <w:marLeft w:val="0"/>
      <w:marRight w:val="0"/>
      <w:marTop w:val="0"/>
      <w:marBottom w:val="0"/>
      <w:divBdr>
        <w:top w:val="none" w:sz="0" w:space="0" w:color="auto"/>
        <w:left w:val="none" w:sz="0" w:space="0" w:color="auto"/>
        <w:bottom w:val="none" w:sz="0" w:space="0" w:color="auto"/>
        <w:right w:val="none" w:sz="0" w:space="0" w:color="auto"/>
      </w:divBdr>
    </w:div>
    <w:div w:id="470949826">
      <w:bodyDiv w:val="1"/>
      <w:marLeft w:val="0"/>
      <w:marRight w:val="0"/>
      <w:marTop w:val="0"/>
      <w:marBottom w:val="0"/>
      <w:divBdr>
        <w:top w:val="none" w:sz="0" w:space="0" w:color="auto"/>
        <w:left w:val="none" w:sz="0" w:space="0" w:color="auto"/>
        <w:bottom w:val="none" w:sz="0" w:space="0" w:color="auto"/>
        <w:right w:val="none" w:sz="0" w:space="0" w:color="auto"/>
      </w:divBdr>
    </w:div>
    <w:div w:id="1575436433">
      <w:bodyDiv w:val="1"/>
      <w:marLeft w:val="0"/>
      <w:marRight w:val="0"/>
      <w:marTop w:val="0"/>
      <w:marBottom w:val="0"/>
      <w:divBdr>
        <w:top w:val="none" w:sz="0" w:space="0" w:color="auto"/>
        <w:left w:val="none" w:sz="0" w:space="0" w:color="auto"/>
        <w:bottom w:val="none" w:sz="0" w:space="0" w:color="auto"/>
        <w:right w:val="none" w:sz="0" w:space="0" w:color="auto"/>
      </w:divBdr>
    </w:div>
    <w:div w:id="1589121270">
      <w:bodyDiv w:val="1"/>
      <w:marLeft w:val="0"/>
      <w:marRight w:val="0"/>
      <w:marTop w:val="0"/>
      <w:marBottom w:val="0"/>
      <w:divBdr>
        <w:top w:val="none" w:sz="0" w:space="0" w:color="auto"/>
        <w:left w:val="none" w:sz="0" w:space="0" w:color="auto"/>
        <w:bottom w:val="none" w:sz="0" w:space="0" w:color="auto"/>
        <w:right w:val="none" w:sz="0" w:space="0" w:color="auto"/>
      </w:divBdr>
    </w:div>
    <w:div w:id="1799881604">
      <w:bodyDiv w:val="1"/>
      <w:marLeft w:val="0"/>
      <w:marRight w:val="0"/>
      <w:marTop w:val="0"/>
      <w:marBottom w:val="0"/>
      <w:divBdr>
        <w:top w:val="none" w:sz="0" w:space="0" w:color="auto"/>
        <w:left w:val="none" w:sz="0" w:space="0" w:color="auto"/>
        <w:bottom w:val="none" w:sz="0" w:space="0" w:color="auto"/>
        <w:right w:val="none" w:sz="0" w:space="0" w:color="auto"/>
      </w:divBdr>
    </w:div>
    <w:div w:id="212901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eu-supply.com/ctm/Supplier/PublicPurchase/453990/0/0?returnUrl=ctm/Supplier/publictenders&amp;b=WELTHUNGERHILF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welthungerhilfe.de/en/tender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B4B10F8431E4797ED915386FED4D8" ma:contentTypeVersion="14" ma:contentTypeDescription="Create a new document." ma:contentTypeScope="" ma:versionID="ab11e63f8927f762888a92f438a99ccd">
  <xsd:schema xmlns:xsd="http://www.w3.org/2001/XMLSchema" xmlns:xs="http://www.w3.org/2001/XMLSchema" xmlns:p="http://schemas.microsoft.com/office/2006/metadata/properties" xmlns:ns2="38833d3e-fc29-48fc-9fed-95f03a5b2991" xmlns:ns3="eac06a95-def1-4b40-855b-7ebbe34917f3" targetNamespace="http://schemas.microsoft.com/office/2006/metadata/properties" ma:root="true" ma:fieldsID="eca8cd554b917950813182f1d2666920" ns2:_="" ns3:_="">
    <xsd:import namespace="38833d3e-fc29-48fc-9fed-95f03a5b2991"/>
    <xsd:import namespace="eac06a95-def1-4b40-855b-7ebbe34917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33d3e-fc29-48fc-9fed-95f03a5b29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f40e95-3f8f-42e0-b981-b174ce379b27}" ma:internalName="TaxCatchAll" ma:showField="CatchAllData" ma:web="38833d3e-fc29-48fc-9fed-95f03a5b29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c06a95-def1-4b40-855b-7ebbe34917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696f10-1229-4a6d-8d17-bf68f8a41e4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833d3e-fc29-48fc-9fed-95f03a5b2991" xsi:nil="true"/>
    <lcf76f155ced4ddcb4097134ff3c332f xmlns="eac06a95-def1-4b40-855b-7ebbe3491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287C6E-79EF-48C3-B9B8-639AFC0B43BB}">
  <ds:schemaRefs>
    <ds:schemaRef ds:uri="http://schemas.microsoft.com/sharepoint/v3/contenttype/forms"/>
  </ds:schemaRefs>
</ds:datastoreItem>
</file>

<file path=customXml/itemProps2.xml><?xml version="1.0" encoding="utf-8"?>
<ds:datastoreItem xmlns:ds="http://schemas.openxmlformats.org/officeDocument/2006/customXml" ds:itemID="{9588FD0F-5A44-4BCD-967B-2C0CD2867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33d3e-fc29-48fc-9fed-95f03a5b2991"/>
    <ds:schemaRef ds:uri="eac06a95-def1-4b40-855b-7ebbe3491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2FF9E-970F-4670-AB51-2C048C3C2B1D}">
  <ds:schemaRefs>
    <ds:schemaRef ds:uri="http://schemas.microsoft.com/office/2006/metadata/properties"/>
    <ds:schemaRef ds:uri="http://schemas.microsoft.com/office/infopath/2007/PartnerControls"/>
    <ds:schemaRef ds:uri="38833d3e-fc29-48fc-9fed-95f03a5b2991"/>
    <ds:schemaRef ds:uri="eac06a95-def1-4b40-855b-7ebbe34917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2310</Words>
  <Characters>13168</Characters>
  <Application>Microsoft Office Word</Application>
  <DocSecurity>0</DocSecurity>
  <Lines>109</Lines>
  <Paragraphs>30</Paragraphs>
  <ScaleCrop>false</ScaleCrop>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Onyoo</dc:creator>
  <cp:keywords/>
  <dc:description/>
  <cp:lastModifiedBy>Abdikani Yusuf</cp:lastModifiedBy>
  <cp:revision>157</cp:revision>
  <dcterms:created xsi:type="dcterms:W3CDTF">2024-09-01T12:28:00Z</dcterms:created>
  <dcterms:modified xsi:type="dcterms:W3CDTF">2026-04-21T07:56:00Z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3811295b7a975833277eef560e047d6939a1d6c8cddbddee5b51f7599575ce2b</vt:lpwstr>
  </property>
  <property fmtid="{D5CDD505-2E9C-101B-9397-08002B2CF9AE}" pid="3" name="ContentTypeId">
    <vt:lpwstr>0x010100B1DB4B10F8431E4797ED915386FED4D8</vt:lpwstr>
  </property>
  <property fmtid="{D5CDD505-2E9C-101B-9397-08002B2CF9AE}" pid="4" name="MediaServiceImageTags">
    <vt:lpwstr/>
  </property>
</Properties>
</file>